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3ED8" w:rsidRPr="00200BA9" w:rsidRDefault="00D83ED8" w:rsidP="00D06142">
      <w:pPr>
        <w:pStyle w:val="NoSpacing"/>
        <w:jc w:val="center"/>
        <w:rPr>
          <w:rFonts w:ascii="Cambria" w:hAnsi="Cambria"/>
          <w:b/>
        </w:rPr>
      </w:pPr>
      <w:r w:rsidRPr="00200BA9">
        <w:rPr>
          <w:rFonts w:ascii="Cambria" w:hAnsi="Cambria"/>
          <w:b/>
        </w:rPr>
        <w:t>TERMS OF REFERENCE (</w:t>
      </w:r>
      <w:proofErr w:type="spellStart"/>
      <w:r w:rsidRPr="00200BA9">
        <w:rPr>
          <w:rFonts w:ascii="Cambria" w:hAnsi="Cambria"/>
          <w:b/>
        </w:rPr>
        <w:t>ToR</w:t>
      </w:r>
      <w:proofErr w:type="spellEnd"/>
      <w:r w:rsidRPr="00200BA9">
        <w:rPr>
          <w:rFonts w:ascii="Cambria" w:hAnsi="Cambria"/>
          <w:b/>
        </w:rPr>
        <w:t>) FOR DEVELOPMENT OF WEBSITE AND MANAGEMENT INFORMATION SYSTEM (MIS) FOR BRECSA PROJECT</w:t>
      </w:r>
    </w:p>
    <w:p w:rsidR="00D83ED8" w:rsidRPr="00200BA9" w:rsidRDefault="00D83ED8" w:rsidP="00D83ED8">
      <w:pPr>
        <w:widowControl w:val="0"/>
        <w:spacing w:before="1" w:line="266" w:lineRule="auto"/>
        <w:ind w:left="307" w:right="304"/>
        <w:jc w:val="both"/>
        <w:rPr>
          <w:rFonts w:ascii="Cambria" w:eastAsia="Times New Roman" w:hAnsi="Cambria" w:cs="Times New Roman"/>
          <w:i/>
          <w:color w:val="231F20"/>
          <w:highlight w:val="yellow"/>
        </w:rPr>
      </w:pPr>
    </w:p>
    <w:p w:rsidR="00D83ED8" w:rsidRPr="00200BA9" w:rsidRDefault="00D83ED8" w:rsidP="00D83ED8">
      <w:pPr>
        <w:widowControl w:val="0"/>
        <w:spacing w:before="40" w:line="240" w:lineRule="auto"/>
        <w:rPr>
          <w:rFonts w:ascii="Cambria" w:eastAsia="Times New Roman" w:hAnsi="Cambria" w:cs="Times New Roman"/>
          <w:b/>
        </w:rPr>
      </w:pPr>
      <w:r w:rsidRPr="00200BA9">
        <w:rPr>
          <w:rFonts w:ascii="Cambria" w:eastAsia="Times New Roman" w:hAnsi="Cambria" w:cs="Times New Roman"/>
          <w:b/>
        </w:rPr>
        <w:t>BACKGROUND</w:t>
      </w:r>
    </w:p>
    <w:p w:rsidR="00D83ED8" w:rsidRPr="00200BA9" w:rsidRDefault="00D83ED8" w:rsidP="00D83ED8">
      <w:pPr>
        <w:rPr>
          <w:rFonts w:ascii="Cambria" w:hAnsi="Cambria"/>
        </w:rPr>
      </w:pPr>
    </w:p>
    <w:p w:rsidR="00D83ED8" w:rsidRPr="00200BA9" w:rsidRDefault="00D83ED8" w:rsidP="00D83ED8">
      <w:pPr>
        <w:jc w:val="both"/>
        <w:rPr>
          <w:rFonts w:ascii="Cambria" w:hAnsi="Cambria"/>
        </w:rPr>
      </w:pPr>
      <w:r w:rsidRPr="00200BA9">
        <w:rPr>
          <w:rFonts w:ascii="Cambria" w:hAnsi="Cambria"/>
          <w:bdr w:val="none" w:sz="0" w:space="0" w:color="auto" w:frame="1"/>
        </w:rPr>
        <w:t>The Ministry of Agriculture and Livestock (</w:t>
      </w:r>
      <w:proofErr w:type="spellStart"/>
      <w:r w:rsidRPr="00200BA9">
        <w:rPr>
          <w:rFonts w:ascii="Cambria" w:hAnsi="Cambria"/>
          <w:bdr w:val="none" w:sz="0" w:space="0" w:color="auto" w:frame="1"/>
        </w:rPr>
        <w:t>MoAL</w:t>
      </w:r>
      <w:proofErr w:type="spellEnd"/>
      <w:r w:rsidRPr="00200BA9">
        <w:rPr>
          <w:rFonts w:ascii="Cambria" w:hAnsi="Cambria"/>
          <w:bdr w:val="none" w:sz="0" w:space="0" w:color="auto" w:frame="1"/>
        </w:rPr>
        <w:t>) of the Royal Government of Bhutan (</w:t>
      </w:r>
      <w:proofErr w:type="spellStart"/>
      <w:r w:rsidRPr="00200BA9">
        <w:rPr>
          <w:rFonts w:ascii="Cambria" w:hAnsi="Cambria"/>
          <w:bdr w:val="none" w:sz="0" w:space="0" w:color="auto" w:frame="1"/>
        </w:rPr>
        <w:t>RGoB</w:t>
      </w:r>
      <w:proofErr w:type="spellEnd"/>
      <w:r w:rsidRPr="00200BA9">
        <w:rPr>
          <w:rFonts w:ascii="Cambria" w:hAnsi="Cambria"/>
          <w:bdr w:val="none" w:sz="0" w:space="0" w:color="auto" w:frame="1"/>
        </w:rPr>
        <w:t xml:space="preserve">) is implementing </w:t>
      </w:r>
      <w:r w:rsidRPr="00200BA9">
        <w:rPr>
          <w:rFonts w:ascii="Cambria" w:hAnsi="Cambria"/>
          <w:i/>
          <w:iCs/>
          <w:bdr w:val="none" w:sz="0" w:space="0" w:color="auto" w:frame="1"/>
        </w:rPr>
        <w:t>Building Resilient Commercial Smallholder Agriculture</w:t>
      </w:r>
      <w:r w:rsidRPr="00200BA9">
        <w:rPr>
          <w:rFonts w:ascii="Cambria" w:hAnsi="Cambria"/>
          <w:bdr w:val="none" w:sz="0" w:space="0" w:color="auto" w:frame="1"/>
        </w:rPr>
        <w:t xml:space="preserve"> (BRECSA) project financed by </w:t>
      </w:r>
      <w:r w:rsidRPr="00200BA9">
        <w:rPr>
          <w:rFonts w:ascii="Cambria" w:eastAsia="Arial Unicode MS" w:hAnsi="Cambria"/>
          <w:bCs/>
          <w:bdr w:val="none" w:sz="0" w:space="0" w:color="auto" w:frame="1"/>
        </w:rPr>
        <w:t>Global Agriculture and Food Security (</w:t>
      </w:r>
      <w:r w:rsidRPr="00200BA9">
        <w:rPr>
          <w:rFonts w:ascii="Cambria" w:hAnsi="Cambria"/>
          <w:bdr w:val="none" w:sz="0" w:space="0" w:color="auto" w:frame="1"/>
        </w:rPr>
        <w:t xml:space="preserve">GAFSP) of USD 13 million grants. The project is co-financed by International Fund for Agricultural Development (IFAD) with a highly concessional loan of USD 8.934 million. IFAD is the Supervising entity, while WFP is the supervising entity for Technical Assistance. </w:t>
      </w:r>
      <w:r w:rsidRPr="00200BA9">
        <w:rPr>
          <w:rFonts w:ascii="Cambria" w:hAnsi="Cambria"/>
        </w:rPr>
        <w:t xml:space="preserve">BRECSA will be implemented in four </w:t>
      </w:r>
      <w:proofErr w:type="spellStart"/>
      <w:r w:rsidRPr="00200BA9">
        <w:rPr>
          <w:rFonts w:ascii="Cambria" w:hAnsi="Cambria"/>
        </w:rPr>
        <w:t>Dzongkhags</w:t>
      </w:r>
      <w:proofErr w:type="spellEnd"/>
      <w:r w:rsidRPr="00200BA9">
        <w:rPr>
          <w:rFonts w:ascii="Cambria" w:hAnsi="Cambria"/>
        </w:rPr>
        <w:t xml:space="preserve"> of </w:t>
      </w:r>
      <w:proofErr w:type="spellStart"/>
      <w:r w:rsidRPr="00200BA9">
        <w:rPr>
          <w:rFonts w:ascii="Cambria" w:hAnsi="Cambria"/>
        </w:rPr>
        <w:t>Sarpang</w:t>
      </w:r>
      <w:proofErr w:type="spellEnd"/>
      <w:r w:rsidRPr="00200BA9">
        <w:rPr>
          <w:rFonts w:ascii="Cambria" w:hAnsi="Cambria"/>
        </w:rPr>
        <w:t xml:space="preserve">, </w:t>
      </w:r>
      <w:proofErr w:type="spellStart"/>
      <w:r w:rsidRPr="00200BA9">
        <w:rPr>
          <w:rFonts w:ascii="Cambria" w:hAnsi="Cambria"/>
        </w:rPr>
        <w:t>Trongsa</w:t>
      </w:r>
      <w:proofErr w:type="spellEnd"/>
      <w:r w:rsidRPr="00200BA9">
        <w:rPr>
          <w:rFonts w:ascii="Cambria" w:hAnsi="Cambria"/>
        </w:rPr>
        <w:t xml:space="preserve">, </w:t>
      </w:r>
      <w:proofErr w:type="spellStart"/>
      <w:r w:rsidRPr="00200BA9">
        <w:rPr>
          <w:rFonts w:ascii="Cambria" w:hAnsi="Cambria"/>
        </w:rPr>
        <w:t>Tsirang</w:t>
      </w:r>
      <w:proofErr w:type="spellEnd"/>
      <w:r w:rsidRPr="00200BA9">
        <w:rPr>
          <w:rFonts w:ascii="Cambria" w:hAnsi="Cambria"/>
        </w:rPr>
        <w:t xml:space="preserve"> and </w:t>
      </w:r>
      <w:proofErr w:type="spellStart"/>
      <w:r w:rsidRPr="00200BA9">
        <w:rPr>
          <w:rFonts w:ascii="Cambria" w:hAnsi="Cambria"/>
        </w:rPr>
        <w:t>Zhemgang</w:t>
      </w:r>
      <w:proofErr w:type="spellEnd"/>
      <w:r w:rsidRPr="00200BA9">
        <w:rPr>
          <w:rFonts w:ascii="Cambria" w:hAnsi="Cambria"/>
        </w:rPr>
        <w:t xml:space="preserve"> comprising of 37 </w:t>
      </w:r>
      <w:proofErr w:type="spellStart"/>
      <w:r w:rsidRPr="00200BA9">
        <w:rPr>
          <w:rFonts w:ascii="Cambria" w:hAnsi="Cambria"/>
        </w:rPr>
        <w:t>Gewogs</w:t>
      </w:r>
      <w:proofErr w:type="spellEnd"/>
      <w:r w:rsidRPr="00200BA9">
        <w:rPr>
          <w:rFonts w:ascii="Cambria" w:hAnsi="Cambria"/>
        </w:rPr>
        <w:t xml:space="preserve"> and 539 villages.</w:t>
      </w:r>
    </w:p>
    <w:p w:rsidR="00D83ED8" w:rsidRPr="00200BA9" w:rsidRDefault="00D83ED8" w:rsidP="00D83ED8">
      <w:pPr>
        <w:spacing w:before="120"/>
        <w:jc w:val="both"/>
        <w:rPr>
          <w:rFonts w:ascii="Cambria" w:eastAsia="Calibri" w:hAnsi="Cambria"/>
          <w:bCs/>
          <w:iCs/>
          <w:bdr w:val="none" w:sz="0" w:space="0" w:color="auto" w:frame="1"/>
        </w:rPr>
      </w:pPr>
      <w:r w:rsidRPr="00200BA9">
        <w:rPr>
          <w:rFonts w:ascii="Cambria" w:hAnsi="Cambria"/>
        </w:rPr>
        <w:t xml:space="preserve">The main goal of the project is to </w:t>
      </w:r>
      <w:r w:rsidRPr="00200BA9">
        <w:rPr>
          <w:rFonts w:ascii="Cambria" w:eastAsia="Arial Unicode MS" w:hAnsi="Cambria"/>
          <w:bdr w:val="none" w:sz="0" w:space="0" w:color="auto" w:frame="1"/>
        </w:rPr>
        <w:t xml:space="preserve">catalyze a 30% increase in resilient commercial agricultural production and improve food and nutrition security in the 4 target </w:t>
      </w:r>
      <w:proofErr w:type="spellStart"/>
      <w:r w:rsidRPr="00200BA9">
        <w:rPr>
          <w:rFonts w:ascii="Cambria" w:eastAsia="Arial Unicode MS" w:hAnsi="Cambria"/>
          <w:bdr w:val="none" w:sz="0" w:space="0" w:color="auto" w:frame="1"/>
        </w:rPr>
        <w:t>Dzongkhags</w:t>
      </w:r>
      <w:proofErr w:type="spellEnd"/>
      <w:r w:rsidRPr="00200BA9">
        <w:rPr>
          <w:rFonts w:ascii="Cambria" w:eastAsia="Arial Unicode MS" w:hAnsi="Cambria"/>
          <w:bdr w:val="none" w:sz="0" w:space="0" w:color="auto" w:frame="1"/>
        </w:rPr>
        <w:t xml:space="preserve"> by 2030. The developmental objective of the project is to transform smallholder agriculture into inclusive and resilient </w:t>
      </w:r>
      <w:proofErr w:type="spellStart"/>
      <w:r w:rsidRPr="00200BA9">
        <w:rPr>
          <w:rFonts w:ascii="Cambria" w:eastAsia="Arial Unicode MS" w:hAnsi="Cambria"/>
          <w:bdr w:val="none" w:sz="0" w:space="0" w:color="auto" w:frame="1"/>
        </w:rPr>
        <w:t>agri</w:t>
      </w:r>
      <w:proofErr w:type="spellEnd"/>
      <w:r w:rsidRPr="00200BA9">
        <w:rPr>
          <w:rFonts w:ascii="Cambria" w:eastAsia="Arial Unicode MS" w:hAnsi="Cambria"/>
          <w:bdr w:val="none" w:sz="0" w:space="0" w:color="auto" w:frame="1"/>
        </w:rPr>
        <w:t xml:space="preserve">-food systems that are increasingly profitable and food and nutrition secure. </w:t>
      </w:r>
      <w:r w:rsidRPr="00200BA9">
        <w:rPr>
          <w:rFonts w:ascii="Cambria" w:eastAsia="Calibri" w:hAnsi="Cambria"/>
          <w:bCs/>
          <w:iCs/>
          <w:bdr w:val="none" w:sz="0" w:space="0" w:color="auto" w:frame="1"/>
        </w:rPr>
        <w:t xml:space="preserve">The project management unit (PMU) based at </w:t>
      </w:r>
      <w:proofErr w:type="spellStart"/>
      <w:r w:rsidRPr="00200BA9">
        <w:rPr>
          <w:rFonts w:ascii="Cambria" w:eastAsia="Calibri" w:hAnsi="Cambria"/>
          <w:bCs/>
          <w:iCs/>
          <w:bdr w:val="none" w:sz="0" w:space="0" w:color="auto" w:frame="1"/>
        </w:rPr>
        <w:t>Samtenling</w:t>
      </w:r>
      <w:proofErr w:type="spellEnd"/>
      <w:r w:rsidRPr="00200BA9">
        <w:rPr>
          <w:rFonts w:ascii="Cambria" w:eastAsia="Calibri" w:hAnsi="Cambria"/>
          <w:bCs/>
          <w:iCs/>
          <w:bdr w:val="none" w:sz="0" w:space="0" w:color="auto" w:frame="1"/>
        </w:rPr>
        <w:t xml:space="preserve"> </w:t>
      </w:r>
      <w:proofErr w:type="spellStart"/>
      <w:r w:rsidRPr="00200BA9">
        <w:rPr>
          <w:rFonts w:ascii="Cambria" w:eastAsia="Calibri" w:hAnsi="Cambria"/>
          <w:bCs/>
          <w:iCs/>
          <w:bdr w:val="none" w:sz="0" w:space="0" w:color="auto" w:frame="1"/>
        </w:rPr>
        <w:t>Gewog</w:t>
      </w:r>
      <w:proofErr w:type="spellEnd"/>
      <w:r w:rsidRPr="00200BA9">
        <w:rPr>
          <w:rFonts w:ascii="Cambria" w:eastAsia="Calibri" w:hAnsi="Cambria"/>
          <w:bCs/>
          <w:iCs/>
          <w:bdr w:val="none" w:sz="0" w:space="0" w:color="auto" w:frame="1"/>
        </w:rPr>
        <w:t xml:space="preserve">, </w:t>
      </w:r>
      <w:proofErr w:type="spellStart"/>
      <w:r w:rsidRPr="00200BA9">
        <w:rPr>
          <w:rFonts w:ascii="Cambria" w:eastAsia="Calibri" w:hAnsi="Cambria"/>
          <w:bCs/>
          <w:iCs/>
          <w:bdr w:val="none" w:sz="0" w:space="0" w:color="auto" w:frame="1"/>
        </w:rPr>
        <w:t>Sarpang</w:t>
      </w:r>
      <w:proofErr w:type="spellEnd"/>
      <w:r w:rsidRPr="00200BA9">
        <w:rPr>
          <w:rFonts w:ascii="Cambria" w:eastAsia="Calibri" w:hAnsi="Cambria"/>
          <w:bCs/>
          <w:iCs/>
          <w:bdr w:val="none" w:sz="0" w:space="0" w:color="auto" w:frame="1"/>
        </w:rPr>
        <w:t xml:space="preserve"> </w:t>
      </w:r>
      <w:proofErr w:type="spellStart"/>
      <w:r w:rsidRPr="00200BA9">
        <w:rPr>
          <w:rFonts w:ascii="Cambria" w:eastAsia="Calibri" w:hAnsi="Cambria"/>
          <w:bCs/>
          <w:iCs/>
          <w:bdr w:val="none" w:sz="0" w:space="0" w:color="auto" w:frame="1"/>
        </w:rPr>
        <w:t>Dzongkhag</w:t>
      </w:r>
      <w:proofErr w:type="spellEnd"/>
      <w:r w:rsidRPr="00200BA9">
        <w:rPr>
          <w:rFonts w:ascii="Cambria" w:eastAsia="Calibri" w:hAnsi="Cambria"/>
          <w:bCs/>
          <w:iCs/>
          <w:bdr w:val="none" w:sz="0" w:space="0" w:color="auto" w:frame="1"/>
        </w:rPr>
        <w:t xml:space="preserve"> will spearhead the implementation of the seven-year project. </w:t>
      </w:r>
    </w:p>
    <w:p w:rsidR="00D83ED8" w:rsidRPr="00200BA9" w:rsidRDefault="00D83ED8" w:rsidP="00D83ED8">
      <w:pPr>
        <w:spacing w:before="120"/>
        <w:jc w:val="both"/>
        <w:rPr>
          <w:rFonts w:ascii="Cambria" w:eastAsia="Calibri" w:hAnsi="Cambria"/>
          <w:bCs/>
          <w:iCs/>
          <w:bdr w:val="none" w:sz="0" w:space="0" w:color="auto" w:frame="1"/>
        </w:rPr>
      </w:pPr>
      <w:r w:rsidRPr="00200BA9">
        <w:rPr>
          <w:rFonts w:ascii="Cambria" w:hAnsi="Cambria"/>
          <w:shd w:val="clear" w:color="auto" w:fill="FFFFFF"/>
        </w:rPr>
        <w:t>Thus, in order to ensure effective knowledge management, management of information system (MIS) and to disseminate the knowledge to wider audience, the project is required to develop a secured system. In this connection, the PMU is inviting proposals from reputable Information and Technology (IT) firms having competent professionals to develop system.</w:t>
      </w:r>
    </w:p>
    <w:p w:rsidR="00D83ED8" w:rsidRPr="00200BA9" w:rsidRDefault="00D83ED8" w:rsidP="00D83ED8">
      <w:pPr>
        <w:rPr>
          <w:rFonts w:ascii="Cambria" w:eastAsia="Montserrat" w:hAnsi="Cambria" w:cs="Montserrat"/>
          <w:b/>
          <w:color w:val="0000FF"/>
        </w:rPr>
      </w:pPr>
    </w:p>
    <w:p w:rsidR="00D83ED8" w:rsidRPr="00200BA9" w:rsidRDefault="00D83ED8" w:rsidP="00D83ED8">
      <w:pPr>
        <w:rPr>
          <w:rFonts w:ascii="Cambria" w:eastAsia="Montserrat" w:hAnsi="Cambria" w:cs="Montserrat"/>
          <w:b/>
        </w:rPr>
      </w:pPr>
      <w:r w:rsidRPr="00200BA9">
        <w:rPr>
          <w:rFonts w:ascii="Cambria" w:eastAsia="Montserrat" w:hAnsi="Cambria" w:cs="Montserrat"/>
          <w:b/>
        </w:rPr>
        <w:t>OBJECTIVES</w:t>
      </w:r>
    </w:p>
    <w:p w:rsidR="00D83ED8" w:rsidRPr="00200BA9" w:rsidRDefault="00D83ED8" w:rsidP="00D83ED8">
      <w:pPr>
        <w:rPr>
          <w:rFonts w:ascii="Cambria" w:eastAsia="Montserrat" w:hAnsi="Cambria" w:cs="Montserrat"/>
          <w:b/>
          <w:color w:val="0000FF"/>
        </w:rPr>
      </w:pPr>
    </w:p>
    <w:p w:rsidR="00D83ED8" w:rsidRPr="00200BA9" w:rsidRDefault="00D83ED8" w:rsidP="00D83ED8">
      <w:pPr>
        <w:jc w:val="both"/>
        <w:rPr>
          <w:rFonts w:ascii="Cambria" w:hAnsi="Cambria"/>
        </w:rPr>
      </w:pPr>
      <w:r w:rsidRPr="00200BA9">
        <w:rPr>
          <w:rFonts w:ascii="Cambria" w:eastAsia="Calibri" w:hAnsi="Cambria" w:cs="Calibri"/>
        </w:rPr>
        <w:t xml:space="preserve"> </w:t>
      </w:r>
      <w:r w:rsidRPr="00200BA9">
        <w:rPr>
          <w:rFonts w:ascii="Cambria" w:hAnsi="Cambria"/>
          <w:shd w:val="clear" w:color="auto" w:fill="FFFFFF"/>
        </w:rPr>
        <w:t xml:space="preserve">The BRECSA project aims to have user-friendly, responsive, dynamic, </w:t>
      </w:r>
      <w:r w:rsidRPr="00200BA9">
        <w:rPr>
          <w:rFonts w:ascii="Cambria" w:hAnsi="Cambria"/>
        </w:rPr>
        <w:t xml:space="preserve">vibrant, easy-to-update and receptive project management information system. </w:t>
      </w:r>
    </w:p>
    <w:p w:rsidR="00D83ED8" w:rsidRPr="00200BA9" w:rsidRDefault="00D83ED8" w:rsidP="00D83ED8">
      <w:pPr>
        <w:pStyle w:val="Heading3"/>
        <w:jc w:val="both"/>
        <w:rPr>
          <w:rFonts w:ascii="Cambria" w:hAnsi="Cambria"/>
          <w:b w:val="0"/>
        </w:rPr>
      </w:pPr>
      <w:r w:rsidRPr="00200BA9">
        <w:rPr>
          <w:rFonts w:ascii="Cambria" w:hAnsi="Cambria"/>
          <w:color w:val="auto"/>
        </w:rPr>
        <w:t>DELIVERABLES</w:t>
      </w:r>
      <w:r w:rsidRPr="00200BA9">
        <w:rPr>
          <w:rFonts w:ascii="Cambria" w:hAnsi="Cambria"/>
        </w:rPr>
        <w:t xml:space="preserve">   </w:t>
      </w:r>
    </w:p>
    <w:p w:rsidR="00D83ED8" w:rsidRPr="00200BA9" w:rsidRDefault="00D83ED8" w:rsidP="00D83ED8">
      <w:pPr>
        <w:rPr>
          <w:rFonts w:ascii="Cambria" w:hAnsi="Cambria"/>
        </w:rPr>
      </w:pPr>
    </w:p>
    <w:p w:rsidR="00D83ED8" w:rsidRPr="00200BA9" w:rsidRDefault="00D83ED8" w:rsidP="00D83ED8">
      <w:pPr>
        <w:pStyle w:val="ListParagraph"/>
        <w:numPr>
          <w:ilvl w:val="0"/>
          <w:numId w:val="14"/>
        </w:numPr>
        <w:spacing w:after="200"/>
        <w:jc w:val="both"/>
        <w:rPr>
          <w:rFonts w:ascii="Cambria" w:hAnsi="Cambria"/>
        </w:rPr>
      </w:pPr>
      <w:r w:rsidRPr="00200BA9">
        <w:rPr>
          <w:rFonts w:ascii="Cambria" w:hAnsi="Cambria"/>
        </w:rPr>
        <w:t xml:space="preserve">The system should incorporate project planning (AWPB), Procurement Process, Physical reporting and financial reporting. </w:t>
      </w:r>
    </w:p>
    <w:p w:rsidR="00D83ED8" w:rsidRPr="00200BA9" w:rsidRDefault="00D83ED8" w:rsidP="00D83ED8">
      <w:pPr>
        <w:pStyle w:val="ListParagraph"/>
        <w:numPr>
          <w:ilvl w:val="0"/>
          <w:numId w:val="14"/>
        </w:numPr>
        <w:spacing w:after="200"/>
        <w:jc w:val="both"/>
        <w:rPr>
          <w:rFonts w:ascii="Cambria" w:hAnsi="Cambria"/>
        </w:rPr>
      </w:pPr>
      <w:r w:rsidRPr="00200BA9">
        <w:rPr>
          <w:rFonts w:ascii="Cambria" w:hAnsi="Cambria"/>
        </w:rPr>
        <w:t xml:space="preserve">Develop a user manual and teach the primary users and system administrators to perform content upload, system maintenance and administration. </w:t>
      </w:r>
    </w:p>
    <w:p w:rsidR="00D83ED8" w:rsidRPr="00200BA9" w:rsidRDefault="00D83ED8" w:rsidP="00D83ED8">
      <w:pPr>
        <w:pStyle w:val="ListParagraph"/>
        <w:numPr>
          <w:ilvl w:val="0"/>
          <w:numId w:val="14"/>
        </w:numPr>
        <w:spacing w:after="200"/>
        <w:jc w:val="both"/>
        <w:rPr>
          <w:rFonts w:ascii="Cambria" w:hAnsi="Cambria"/>
        </w:rPr>
      </w:pPr>
      <w:r w:rsidRPr="00200BA9">
        <w:rPr>
          <w:rFonts w:ascii="Cambria" w:hAnsi="Cambria"/>
          <w:b/>
        </w:rPr>
        <w:t>Support and maintenance:</w:t>
      </w:r>
      <w:r w:rsidRPr="00200BA9">
        <w:rPr>
          <w:rFonts w:ascii="Cambria" w:hAnsi="Cambria"/>
        </w:rPr>
        <w:t xml:space="preserve"> Administrative and technical support, quality control for a period of 6 months.  </w:t>
      </w:r>
    </w:p>
    <w:p w:rsidR="00D83ED8" w:rsidRPr="00200BA9" w:rsidRDefault="00D83ED8" w:rsidP="00D83ED8">
      <w:pPr>
        <w:pStyle w:val="ListParagraph"/>
        <w:numPr>
          <w:ilvl w:val="0"/>
          <w:numId w:val="14"/>
        </w:numPr>
        <w:spacing w:after="200"/>
        <w:jc w:val="both"/>
        <w:rPr>
          <w:rFonts w:ascii="Cambria" w:hAnsi="Cambria"/>
        </w:rPr>
      </w:pPr>
      <w:r w:rsidRPr="00200BA9">
        <w:rPr>
          <w:rFonts w:ascii="Cambria" w:hAnsi="Cambria"/>
          <w:b/>
        </w:rPr>
        <w:t>Source code handover:</w:t>
      </w:r>
      <w:r w:rsidRPr="00200BA9">
        <w:rPr>
          <w:rFonts w:ascii="Cambria" w:hAnsi="Cambria"/>
        </w:rPr>
        <w:t xml:space="preserve"> Full source code including all developed libraries shall be handed over to PMU.  </w:t>
      </w:r>
    </w:p>
    <w:p w:rsidR="00D83ED8" w:rsidRPr="00200BA9" w:rsidRDefault="00D83ED8" w:rsidP="00D83ED8">
      <w:pPr>
        <w:jc w:val="both"/>
        <w:rPr>
          <w:rFonts w:ascii="Cambria" w:hAnsi="Cambria"/>
        </w:rPr>
      </w:pPr>
      <w:r w:rsidRPr="00200BA9">
        <w:rPr>
          <w:rFonts w:ascii="Cambria" w:hAnsi="Cambria"/>
        </w:rPr>
        <w:lastRenderedPageBreak/>
        <w:t xml:space="preserve">Once a firm is selected, the contract may be amended with a time and materials to capture new specific developments on the system upon request of the PMU. Other more specific deliverables are following:       </w:t>
      </w:r>
    </w:p>
    <w:p w:rsidR="00D83ED8" w:rsidRPr="00200BA9" w:rsidRDefault="00D83ED8" w:rsidP="00D83ED8">
      <w:pPr>
        <w:pStyle w:val="ListParagraph"/>
        <w:widowControl w:val="0"/>
        <w:numPr>
          <w:ilvl w:val="0"/>
          <w:numId w:val="42"/>
        </w:numPr>
        <w:spacing w:before="40" w:line="240" w:lineRule="auto"/>
        <w:rPr>
          <w:rFonts w:ascii="Cambria" w:eastAsia="Times New Roman" w:hAnsi="Cambria" w:cs="Times New Roman"/>
        </w:rPr>
      </w:pPr>
      <w:r w:rsidRPr="00200BA9">
        <w:rPr>
          <w:rFonts w:ascii="Cambria" w:eastAsia="Times New Roman" w:hAnsi="Cambria" w:cs="Times New Roman"/>
        </w:rPr>
        <w:t xml:space="preserve">Study </w:t>
      </w:r>
      <w:proofErr w:type="spellStart"/>
      <w:r w:rsidRPr="00200BA9">
        <w:rPr>
          <w:rFonts w:ascii="Cambria" w:eastAsia="Times New Roman" w:hAnsi="Cambria" w:cs="Times New Roman"/>
        </w:rPr>
        <w:t>ToR</w:t>
      </w:r>
      <w:proofErr w:type="spellEnd"/>
      <w:r w:rsidRPr="00200BA9">
        <w:rPr>
          <w:rFonts w:ascii="Cambria" w:eastAsia="Times New Roman" w:hAnsi="Cambria" w:cs="Times New Roman"/>
        </w:rPr>
        <w:t xml:space="preserve"> and User requirement analysis</w:t>
      </w:r>
    </w:p>
    <w:p w:rsidR="00D83ED8" w:rsidRPr="00200BA9" w:rsidRDefault="00D83ED8" w:rsidP="00D83ED8">
      <w:pPr>
        <w:pStyle w:val="ListParagraph"/>
        <w:widowControl w:val="0"/>
        <w:numPr>
          <w:ilvl w:val="0"/>
          <w:numId w:val="42"/>
        </w:numPr>
        <w:spacing w:before="40" w:line="240" w:lineRule="auto"/>
        <w:rPr>
          <w:rFonts w:ascii="Cambria" w:eastAsia="Times New Roman" w:hAnsi="Cambria" w:cs="Times New Roman"/>
        </w:rPr>
      </w:pPr>
      <w:r w:rsidRPr="00200BA9">
        <w:rPr>
          <w:rFonts w:ascii="Cambria" w:eastAsia="Times New Roman" w:hAnsi="Cambria" w:cs="Times New Roman"/>
        </w:rPr>
        <w:t>DB design and Project Profile Management</w:t>
      </w:r>
    </w:p>
    <w:p w:rsidR="00D83ED8" w:rsidRPr="00200BA9" w:rsidRDefault="00D83ED8" w:rsidP="00D83ED8">
      <w:pPr>
        <w:pStyle w:val="ListParagraph"/>
        <w:widowControl w:val="0"/>
        <w:numPr>
          <w:ilvl w:val="0"/>
          <w:numId w:val="42"/>
        </w:numPr>
        <w:spacing w:before="40" w:line="240" w:lineRule="auto"/>
        <w:rPr>
          <w:rFonts w:ascii="Cambria" w:eastAsia="Times New Roman" w:hAnsi="Cambria" w:cs="Times New Roman"/>
        </w:rPr>
      </w:pPr>
      <w:r w:rsidRPr="00200BA9">
        <w:rPr>
          <w:rFonts w:ascii="Cambria" w:eastAsia="Times New Roman" w:hAnsi="Cambria" w:cs="Times New Roman"/>
        </w:rPr>
        <w:t>Master Management</w:t>
      </w:r>
    </w:p>
    <w:p w:rsidR="00D83ED8" w:rsidRPr="00200BA9" w:rsidRDefault="00D83ED8" w:rsidP="00D83ED8">
      <w:pPr>
        <w:pStyle w:val="ListParagraph"/>
        <w:widowControl w:val="0"/>
        <w:numPr>
          <w:ilvl w:val="0"/>
          <w:numId w:val="42"/>
        </w:numPr>
        <w:spacing w:before="40" w:line="240" w:lineRule="auto"/>
        <w:rPr>
          <w:rFonts w:ascii="Cambria" w:eastAsia="Times New Roman" w:hAnsi="Cambria" w:cs="Times New Roman"/>
        </w:rPr>
      </w:pPr>
      <w:r w:rsidRPr="00200BA9">
        <w:rPr>
          <w:rFonts w:ascii="Cambria" w:eastAsia="Times New Roman" w:hAnsi="Cambria" w:cs="Times New Roman"/>
        </w:rPr>
        <w:t>User management</w:t>
      </w:r>
    </w:p>
    <w:p w:rsidR="00D83ED8" w:rsidRPr="00200BA9" w:rsidRDefault="00D83ED8" w:rsidP="00D83ED8">
      <w:pPr>
        <w:pStyle w:val="ListParagraph"/>
        <w:widowControl w:val="0"/>
        <w:numPr>
          <w:ilvl w:val="0"/>
          <w:numId w:val="42"/>
        </w:numPr>
        <w:spacing w:before="40" w:line="240" w:lineRule="auto"/>
        <w:rPr>
          <w:rFonts w:ascii="Cambria" w:eastAsia="Times New Roman" w:hAnsi="Cambria" w:cs="Times New Roman"/>
        </w:rPr>
      </w:pPr>
      <w:r w:rsidRPr="00200BA9">
        <w:rPr>
          <w:rFonts w:ascii="Cambria" w:eastAsia="Times New Roman" w:hAnsi="Cambria" w:cs="Times New Roman"/>
        </w:rPr>
        <w:t>Project Planning module</w:t>
      </w:r>
    </w:p>
    <w:p w:rsidR="00D83ED8" w:rsidRPr="00200BA9" w:rsidRDefault="00D83ED8" w:rsidP="00D83ED8">
      <w:pPr>
        <w:pStyle w:val="ListParagraph"/>
        <w:widowControl w:val="0"/>
        <w:numPr>
          <w:ilvl w:val="0"/>
          <w:numId w:val="42"/>
        </w:numPr>
        <w:spacing w:before="40" w:line="240" w:lineRule="auto"/>
        <w:rPr>
          <w:rFonts w:ascii="Cambria" w:eastAsia="Times New Roman" w:hAnsi="Cambria" w:cs="Times New Roman"/>
        </w:rPr>
      </w:pPr>
      <w:r w:rsidRPr="00200BA9">
        <w:rPr>
          <w:rFonts w:ascii="Cambria" w:eastAsia="Times New Roman" w:hAnsi="Cambria" w:cs="Times New Roman"/>
        </w:rPr>
        <w:t>Annual Work Plan and Budget (AWPB) module</w:t>
      </w:r>
    </w:p>
    <w:p w:rsidR="00D83ED8" w:rsidRPr="00200BA9" w:rsidRDefault="00D83ED8" w:rsidP="00D83ED8">
      <w:pPr>
        <w:pStyle w:val="ListParagraph"/>
        <w:widowControl w:val="0"/>
        <w:numPr>
          <w:ilvl w:val="0"/>
          <w:numId w:val="42"/>
        </w:numPr>
        <w:spacing w:before="40" w:line="240" w:lineRule="auto"/>
        <w:rPr>
          <w:rFonts w:ascii="Cambria" w:eastAsia="Times New Roman" w:hAnsi="Cambria" w:cs="Times New Roman"/>
        </w:rPr>
      </w:pPr>
      <w:r w:rsidRPr="00200BA9">
        <w:rPr>
          <w:rFonts w:ascii="Cambria" w:eastAsia="Times New Roman" w:hAnsi="Cambria" w:cs="Times New Roman"/>
        </w:rPr>
        <w:t>Procurement Planning module</w:t>
      </w:r>
    </w:p>
    <w:p w:rsidR="00D83ED8" w:rsidRPr="00200BA9" w:rsidRDefault="00D83ED8" w:rsidP="00D83ED8">
      <w:pPr>
        <w:pStyle w:val="ListParagraph"/>
        <w:widowControl w:val="0"/>
        <w:numPr>
          <w:ilvl w:val="0"/>
          <w:numId w:val="42"/>
        </w:numPr>
        <w:spacing w:before="40" w:line="240" w:lineRule="auto"/>
        <w:rPr>
          <w:rFonts w:ascii="Cambria" w:eastAsia="Times New Roman" w:hAnsi="Cambria" w:cs="Times New Roman"/>
        </w:rPr>
      </w:pPr>
      <w:r w:rsidRPr="00200BA9">
        <w:rPr>
          <w:rFonts w:ascii="Cambria" w:eastAsia="Times New Roman" w:hAnsi="Cambria" w:cs="Times New Roman"/>
        </w:rPr>
        <w:t>Physical Progress module</w:t>
      </w:r>
    </w:p>
    <w:p w:rsidR="00D83ED8" w:rsidRPr="00200BA9" w:rsidRDefault="00D83ED8" w:rsidP="00D83ED8">
      <w:pPr>
        <w:pStyle w:val="ListParagraph"/>
        <w:widowControl w:val="0"/>
        <w:numPr>
          <w:ilvl w:val="0"/>
          <w:numId w:val="42"/>
        </w:numPr>
        <w:spacing w:before="40" w:line="240" w:lineRule="auto"/>
        <w:rPr>
          <w:rFonts w:ascii="Cambria" w:eastAsia="Times New Roman" w:hAnsi="Cambria" w:cs="Times New Roman"/>
        </w:rPr>
      </w:pPr>
      <w:r w:rsidRPr="00200BA9">
        <w:rPr>
          <w:rFonts w:ascii="Cambria" w:eastAsia="Times New Roman" w:hAnsi="Cambria" w:cs="Times New Roman"/>
        </w:rPr>
        <w:t>Financial Progress module</w:t>
      </w:r>
    </w:p>
    <w:p w:rsidR="00D83ED8" w:rsidRPr="00200BA9" w:rsidRDefault="00D83ED8" w:rsidP="00D83ED8">
      <w:pPr>
        <w:pStyle w:val="ListParagraph"/>
        <w:widowControl w:val="0"/>
        <w:numPr>
          <w:ilvl w:val="0"/>
          <w:numId w:val="42"/>
        </w:numPr>
        <w:spacing w:before="40" w:line="240" w:lineRule="auto"/>
        <w:rPr>
          <w:rFonts w:ascii="Cambria" w:eastAsia="Times New Roman" w:hAnsi="Cambria" w:cs="Times New Roman"/>
        </w:rPr>
      </w:pPr>
      <w:r w:rsidRPr="00200BA9">
        <w:rPr>
          <w:rFonts w:ascii="Cambria" w:eastAsia="Times New Roman" w:hAnsi="Cambria" w:cs="Times New Roman"/>
        </w:rPr>
        <w:t>Outcomes Survey module</w:t>
      </w:r>
    </w:p>
    <w:p w:rsidR="00D83ED8" w:rsidRPr="00200BA9" w:rsidRDefault="00D83ED8" w:rsidP="00D83ED8">
      <w:pPr>
        <w:pStyle w:val="ListParagraph"/>
        <w:widowControl w:val="0"/>
        <w:numPr>
          <w:ilvl w:val="0"/>
          <w:numId w:val="42"/>
        </w:numPr>
        <w:spacing w:before="40" w:line="240" w:lineRule="auto"/>
        <w:rPr>
          <w:rFonts w:ascii="Cambria" w:eastAsia="Times New Roman" w:hAnsi="Cambria" w:cs="Times New Roman"/>
        </w:rPr>
      </w:pPr>
      <w:r w:rsidRPr="00200BA9">
        <w:rPr>
          <w:rFonts w:ascii="Cambria" w:eastAsia="Times New Roman" w:hAnsi="Cambria" w:cs="Times New Roman"/>
        </w:rPr>
        <w:t>Report</w:t>
      </w:r>
    </w:p>
    <w:p w:rsidR="00D83ED8" w:rsidRPr="00200BA9" w:rsidRDefault="00D83ED8" w:rsidP="00D83ED8">
      <w:pPr>
        <w:widowControl w:val="0"/>
        <w:spacing w:line="240" w:lineRule="auto"/>
        <w:rPr>
          <w:rFonts w:ascii="Cambria" w:eastAsia="Times New Roman" w:hAnsi="Cambria" w:cs="Times New Roman"/>
        </w:rPr>
      </w:pPr>
    </w:p>
    <w:p w:rsidR="00D83ED8" w:rsidRPr="00200BA9" w:rsidRDefault="00D83ED8" w:rsidP="00D83ED8">
      <w:pPr>
        <w:rPr>
          <w:rFonts w:ascii="Cambria" w:eastAsia="Times New Roman" w:hAnsi="Cambria" w:cs="Times New Roman"/>
          <w:i/>
          <w:highlight w:val="yellow"/>
        </w:rPr>
      </w:pPr>
      <w:r w:rsidRPr="00200BA9">
        <w:rPr>
          <w:rFonts w:ascii="Cambria" w:eastAsia="Times New Roman" w:hAnsi="Cambria" w:cs="Times New Roman"/>
          <w:i/>
          <w:highlight w:val="yellow"/>
        </w:rPr>
        <w:t xml:space="preserve">*** </w:t>
      </w:r>
      <w:proofErr w:type="gramStart"/>
      <w:r w:rsidRPr="00200BA9">
        <w:rPr>
          <w:rFonts w:ascii="Cambria" w:eastAsia="Times New Roman" w:hAnsi="Cambria" w:cs="Times New Roman"/>
          <w:i/>
          <w:highlight w:val="yellow"/>
        </w:rPr>
        <w:t>for</w:t>
      </w:r>
      <w:proofErr w:type="gramEnd"/>
      <w:r w:rsidRPr="00200BA9">
        <w:rPr>
          <w:rFonts w:ascii="Cambria" w:eastAsia="Times New Roman" w:hAnsi="Cambria" w:cs="Times New Roman"/>
          <w:i/>
          <w:highlight w:val="yellow"/>
        </w:rPr>
        <w:t xml:space="preserve"> Detail refer User Requirement Document</w:t>
      </w:r>
    </w:p>
    <w:p w:rsidR="00D83ED8" w:rsidRPr="00200BA9" w:rsidRDefault="00D83ED8" w:rsidP="00D83ED8">
      <w:pPr>
        <w:rPr>
          <w:rFonts w:ascii="Cambria" w:eastAsia="Times New Roman" w:hAnsi="Cambria" w:cs="Times New Roman"/>
          <w:i/>
          <w:highlight w:val="yellow"/>
        </w:rPr>
      </w:pPr>
    </w:p>
    <w:p w:rsidR="00D83ED8" w:rsidRPr="00200BA9" w:rsidRDefault="00D83ED8" w:rsidP="00D83ED8">
      <w:pPr>
        <w:widowControl w:val="0"/>
        <w:spacing w:before="40" w:line="240" w:lineRule="auto"/>
        <w:rPr>
          <w:rFonts w:ascii="Cambria" w:eastAsia="Times New Roman" w:hAnsi="Cambria" w:cs="Times New Roman"/>
          <w:b/>
        </w:rPr>
      </w:pPr>
      <w:r w:rsidRPr="00200BA9">
        <w:rPr>
          <w:rFonts w:ascii="Cambria" w:eastAsia="Times New Roman" w:hAnsi="Cambria" w:cs="Times New Roman"/>
          <w:b/>
        </w:rPr>
        <w:t>USER REQUIREMENTS</w:t>
      </w:r>
    </w:p>
    <w:p w:rsidR="00D83ED8" w:rsidRPr="00200BA9" w:rsidRDefault="00D83ED8" w:rsidP="00D83ED8">
      <w:pPr>
        <w:widowControl w:val="0"/>
        <w:spacing w:before="40" w:line="240" w:lineRule="auto"/>
        <w:rPr>
          <w:rFonts w:ascii="Cambria" w:eastAsia="Times New Roman" w:hAnsi="Cambria" w:cs="Times New Roman"/>
        </w:rPr>
      </w:pPr>
    </w:p>
    <w:p w:rsidR="00D83ED8" w:rsidRPr="00200BA9" w:rsidRDefault="00D83ED8" w:rsidP="00D83ED8">
      <w:pPr>
        <w:numPr>
          <w:ilvl w:val="0"/>
          <w:numId w:val="38"/>
        </w:numPr>
        <w:spacing w:line="240" w:lineRule="auto"/>
        <w:rPr>
          <w:rFonts w:ascii="Cambria" w:hAnsi="Cambria"/>
        </w:rPr>
      </w:pPr>
      <w:r w:rsidRPr="00200BA9">
        <w:rPr>
          <w:rFonts w:ascii="Cambria" w:eastAsia="Times New Roman" w:hAnsi="Cambria" w:cs="Times New Roman"/>
        </w:rPr>
        <w:t>The detail of the user requirement is specified under Separate Document “User Requirement”.</w:t>
      </w:r>
      <w:r w:rsidRPr="00200BA9">
        <w:rPr>
          <w:rFonts w:ascii="Cambria" w:eastAsia="Times New Roman" w:hAnsi="Cambria" w:cs="Times New Roman"/>
          <w:b/>
          <w:i/>
        </w:rPr>
        <w:t xml:space="preserve"> (Any unforeseen requirements or requirements missed out while preparing user requirements should be accepted by the consultant during the process of development).</w:t>
      </w:r>
    </w:p>
    <w:p w:rsidR="00D83ED8" w:rsidRPr="00200BA9" w:rsidRDefault="00D83ED8" w:rsidP="00D83ED8">
      <w:pPr>
        <w:widowControl w:val="0"/>
        <w:spacing w:before="40" w:line="240" w:lineRule="auto"/>
        <w:rPr>
          <w:rFonts w:ascii="Cambria" w:eastAsia="Times New Roman" w:hAnsi="Cambria" w:cs="Times New Roman"/>
        </w:rPr>
      </w:pPr>
    </w:p>
    <w:p w:rsidR="00D83ED8" w:rsidRPr="00200BA9" w:rsidRDefault="00D83ED8" w:rsidP="00D83ED8">
      <w:pPr>
        <w:widowControl w:val="0"/>
        <w:spacing w:before="40" w:line="240" w:lineRule="auto"/>
        <w:rPr>
          <w:rFonts w:ascii="Cambria" w:eastAsia="Times New Roman" w:hAnsi="Cambria" w:cs="Times New Roman"/>
          <w:b/>
        </w:rPr>
      </w:pPr>
      <w:r w:rsidRPr="00200BA9">
        <w:rPr>
          <w:rFonts w:ascii="Cambria" w:eastAsia="Times New Roman" w:hAnsi="Cambria" w:cs="Times New Roman"/>
          <w:b/>
        </w:rPr>
        <w:t>Time Schedule</w:t>
      </w:r>
    </w:p>
    <w:p w:rsidR="00D83ED8" w:rsidRPr="00200BA9" w:rsidRDefault="00D83ED8" w:rsidP="00D83ED8">
      <w:pPr>
        <w:widowControl w:val="0"/>
        <w:spacing w:before="1" w:line="266" w:lineRule="auto"/>
        <w:ind w:right="304"/>
        <w:rPr>
          <w:rFonts w:ascii="Cambria" w:eastAsia="Times New Roman" w:hAnsi="Cambria" w:cs="Times New Roman"/>
        </w:rPr>
      </w:pPr>
    </w:p>
    <w:tbl>
      <w:tblPr>
        <w:tblW w:w="9795" w:type="dxa"/>
        <w:tblInd w:w="-147" w:type="dxa"/>
        <w:tblLook w:val="04A0" w:firstRow="1" w:lastRow="0" w:firstColumn="1" w:lastColumn="0" w:noHBand="0" w:noVBand="1"/>
      </w:tblPr>
      <w:tblGrid>
        <w:gridCol w:w="993"/>
        <w:gridCol w:w="4302"/>
        <w:gridCol w:w="1980"/>
        <w:gridCol w:w="2520"/>
      </w:tblGrid>
      <w:tr w:rsidR="00D83ED8" w:rsidRPr="00200BA9" w:rsidTr="00D44063">
        <w:trPr>
          <w:trHeight w:val="340"/>
        </w:trPr>
        <w:tc>
          <w:tcPr>
            <w:tcW w:w="993" w:type="dxa"/>
            <w:tcBorders>
              <w:top w:val="single" w:sz="4" w:space="0" w:color="auto"/>
              <w:left w:val="single" w:sz="4" w:space="0" w:color="auto"/>
              <w:bottom w:val="single" w:sz="4" w:space="0" w:color="auto"/>
              <w:right w:val="single" w:sz="4" w:space="0" w:color="auto"/>
            </w:tcBorders>
          </w:tcPr>
          <w:p w:rsidR="00D83ED8" w:rsidRPr="00200BA9" w:rsidRDefault="00D83ED8" w:rsidP="00D44063">
            <w:pPr>
              <w:rPr>
                <w:rFonts w:ascii="Cambria" w:hAnsi="Cambria"/>
              </w:rPr>
            </w:pPr>
            <w:r w:rsidRPr="00200BA9">
              <w:rPr>
                <w:rFonts w:ascii="Cambria" w:hAnsi="Cambria"/>
              </w:rPr>
              <w:t>SL NO</w:t>
            </w:r>
          </w:p>
        </w:tc>
        <w:tc>
          <w:tcPr>
            <w:tcW w:w="4302" w:type="dxa"/>
            <w:tcBorders>
              <w:top w:val="single" w:sz="4" w:space="0" w:color="auto"/>
              <w:left w:val="single" w:sz="4" w:space="0" w:color="auto"/>
              <w:bottom w:val="single" w:sz="4" w:space="0" w:color="auto"/>
              <w:right w:val="single" w:sz="4" w:space="0" w:color="auto"/>
            </w:tcBorders>
            <w:shd w:val="clear" w:color="auto" w:fill="auto"/>
            <w:vAlign w:val="bottom"/>
          </w:tcPr>
          <w:p w:rsidR="00D83ED8" w:rsidRPr="00200BA9" w:rsidRDefault="00D83ED8" w:rsidP="00D44063">
            <w:pPr>
              <w:rPr>
                <w:rFonts w:ascii="Cambria" w:hAnsi="Cambria"/>
                <w:b/>
                <w:bCs/>
                <w:color w:val="000000"/>
              </w:rPr>
            </w:pPr>
            <w:r w:rsidRPr="00200BA9">
              <w:rPr>
                <w:rFonts w:ascii="Cambria" w:hAnsi="Cambria"/>
                <w:b/>
                <w:bCs/>
                <w:color w:val="000000"/>
              </w:rPr>
              <w:t>Activities</w:t>
            </w:r>
          </w:p>
        </w:tc>
        <w:tc>
          <w:tcPr>
            <w:tcW w:w="1980" w:type="dxa"/>
            <w:tcBorders>
              <w:top w:val="single" w:sz="4" w:space="0" w:color="auto"/>
              <w:left w:val="single" w:sz="4" w:space="0" w:color="auto"/>
              <w:bottom w:val="single" w:sz="4" w:space="0" w:color="auto"/>
              <w:right w:val="single" w:sz="4" w:space="0" w:color="auto"/>
            </w:tcBorders>
          </w:tcPr>
          <w:p w:rsidR="00D83ED8" w:rsidRPr="00200BA9" w:rsidRDefault="00D83ED8" w:rsidP="00D44063">
            <w:pPr>
              <w:rPr>
                <w:rFonts w:ascii="Cambria" w:hAnsi="Cambria"/>
                <w:b/>
                <w:bCs/>
                <w:color w:val="000000"/>
              </w:rPr>
            </w:pPr>
            <w:r w:rsidRPr="00200BA9">
              <w:rPr>
                <w:rFonts w:ascii="Cambria" w:hAnsi="Cambria"/>
                <w:b/>
                <w:bCs/>
                <w:color w:val="000000"/>
              </w:rPr>
              <w:t>Schedule after signing contract</w:t>
            </w:r>
          </w:p>
        </w:tc>
        <w:tc>
          <w:tcPr>
            <w:tcW w:w="2520" w:type="dxa"/>
            <w:tcBorders>
              <w:top w:val="single" w:sz="4" w:space="0" w:color="auto"/>
              <w:left w:val="single" w:sz="4" w:space="0" w:color="auto"/>
              <w:bottom w:val="single" w:sz="4" w:space="0" w:color="auto"/>
              <w:right w:val="single" w:sz="4" w:space="0" w:color="auto"/>
            </w:tcBorders>
          </w:tcPr>
          <w:p w:rsidR="00D83ED8" w:rsidRPr="00200BA9" w:rsidRDefault="00D83ED8" w:rsidP="00D44063">
            <w:pPr>
              <w:rPr>
                <w:rFonts w:ascii="Cambria" w:hAnsi="Cambria"/>
                <w:b/>
              </w:rPr>
            </w:pPr>
            <w:r w:rsidRPr="00200BA9">
              <w:rPr>
                <w:rFonts w:ascii="Cambria" w:hAnsi="Cambria"/>
                <w:b/>
              </w:rPr>
              <w:t>Deliverable</w:t>
            </w:r>
          </w:p>
        </w:tc>
      </w:tr>
      <w:tr w:rsidR="00D83ED8" w:rsidRPr="00200BA9" w:rsidTr="00D44063">
        <w:trPr>
          <w:trHeight w:val="340"/>
        </w:trPr>
        <w:tc>
          <w:tcPr>
            <w:tcW w:w="993" w:type="dxa"/>
            <w:tcBorders>
              <w:top w:val="single" w:sz="4" w:space="0" w:color="auto"/>
              <w:left w:val="single" w:sz="4" w:space="0" w:color="auto"/>
              <w:bottom w:val="single" w:sz="4" w:space="0" w:color="auto"/>
              <w:right w:val="single" w:sz="4" w:space="0" w:color="auto"/>
            </w:tcBorders>
          </w:tcPr>
          <w:p w:rsidR="00D83ED8" w:rsidRPr="00200BA9" w:rsidRDefault="00D83ED8" w:rsidP="00D44063">
            <w:pPr>
              <w:spacing w:line="240" w:lineRule="auto"/>
              <w:rPr>
                <w:rFonts w:ascii="Cambria" w:eastAsia="Times New Roman" w:hAnsi="Cambria" w:cs="Times New Roman"/>
                <w:b/>
                <w:bCs/>
                <w:color w:val="000000"/>
              </w:rPr>
            </w:pPr>
            <w:r w:rsidRPr="00200BA9">
              <w:rPr>
                <w:rFonts w:ascii="Cambria" w:eastAsia="Times New Roman" w:hAnsi="Cambria" w:cs="Times New Roman"/>
                <w:b/>
                <w:bCs/>
                <w:color w:val="000000"/>
              </w:rPr>
              <w:t>1</w:t>
            </w:r>
          </w:p>
        </w:tc>
        <w:tc>
          <w:tcPr>
            <w:tcW w:w="430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83ED8" w:rsidRPr="00200BA9" w:rsidRDefault="00D83ED8" w:rsidP="00D44063">
            <w:pPr>
              <w:spacing w:line="240" w:lineRule="auto"/>
              <w:rPr>
                <w:rFonts w:ascii="Cambria" w:eastAsia="Times New Roman" w:hAnsi="Cambria" w:cs="Times New Roman"/>
                <w:b/>
                <w:bCs/>
                <w:color w:val="000000"/>
              </w:rPr>
            </w:pPr>
            <w:r w:rsidRPr="00200BA9">
              <w:rPr>
                <w:rFonts w:ascii="Cambria" w:eastAsia="Times New Roman" w:hAnsi="Cambria" w:cs="Times New Roman"/>
                <w:b/>
                <w:bCs/>
                <w:color w:val="000000"/>
              </w:rPr>
              <w:t xml:space="preserve">Study </w:t>
            </w:r>
            <w:proofErr w:type="spellStart"/>
            <w:r w:rsidRPr="00200BA9">
              <w:rPr>
                <w:rFonts w:ascii="Cambria" w:eastAsia="Times New Roman" w:hAnsi="Cambria" w:cs="Times New Roman"/>
                <w:b/>
                <w:bCs/>
                <w:color w:val="000000"/>
              </w:rPr>
              <w:t>ToR</w:t>
            </w:r>
            <w:proofErr w:type="spellEnd"/>
            <w:r w:rsidRPr="00200BA9">
              <w:rPr>
                <w:rFonts w:ascii="Cambria" w:eastAsia="Times New Roman" w:hAnsi="Cambria" w:cs="Times New Roman"/>
                <w:b/>
                <w:bCs/>
                <w:color w:val="000000"/>
              </w:rPr>
              <w:t xml:space="preserve"> and User requirement analysis</w:t>
            </w:r>
          </w:p>
        </w:tc>
        <w:tc>
          <w:tcPr>
            <w:tcW w:w="1980" w:type="dxa"/>
            <w:vMerge w:val="restart"/>
            <w:tcBorders>
              <w:top w:val="single" w:sz="4" w:space="0" w:color="auto"/>
              <w:left w:val="single" w:sz="4" w:space="0" w:color="auto"/>
              <w:right w:val="single" w:sz="4" w:space="0" w:color="auto"/>
            </w:tcBorders>
          </w:tcPr>
          <w:p w:rsidR="00D83ED8" w:rsidRPr="00200BA9" w:rsidRDefault="00D83ED8" w:rsidP="00D44063">
            <w:pPr>
              <w:spacing w:line="240" w:lineRule="auto"/>
              <w:rPr>
                <w:rFonts w:ascii="Cambria" w:eastAsia="Times New Roman" w:hAnsi="Cambria" w:cs="Times New Roman"/>
                <w:b/>
                <w:bCs/>
                <w:color w:val="000000"/>
              </w:rPr>
            </w:pPr>
            <w:r w:rsidRPr="00200BA9">
              <w:rPr>
                <w:rFonts w:ascii="Cambria" w:eastAsia="Times New Roman" w:hAnsi="Cambria" w:cs="Times New Roman"/>
                <w:b/>
                <w:bCs/>
                <w:color w:val="000000"/>
              </w:rPr>
              <w:t>35</w:t>
            </w:r>
            <w:r w:rsidRPr="00200BA9">
              <w:rPr>
                <w:rFonts w:ascii="Cambria" w:eastAsia="Times New Roman" w:hAnsi="Cambria" w:cs="Times New Roman"/>
                <w:b/>
                <w:bCs/>
                <w:color w:val="000000"/>
                <w:vertAlign w:val="superscript"/>
              </w:rPr>
              <w:t>th</w:t>
            </w:r>
            <w:r w:rsidRPr="00200BA9">
              <w:rPr>
                <w:rFonts w:ascii="Cambria" w:eastAsia="Times New Roman" w:hAnsi="Cambria" w:cs="Times New Roman"/>
                <w:b/>
                <w:bCs/>
                <w:color w:val="000000"/>
              </w:rPr>
              <w:t xml:space="preserve"> Day</w:t>
            </w:r>
          </w:p>
        </w:tc>
        <w:tc>
          <w:tcPr>
            <w:tcW w:w="2520" w:type="dxa"/>
            <w:vMerge w:val="restart"/>
            <w:tcBorders>
              <w:top w:val="single" w:sz="4" w:space="0" w:color="auto"/>
              <w:left w:val="single" w:sz="4" w:space="0" w:color="auto"/>
              <w:right w:val="single" w:sz="4" w:space="0" w:color="auto"/>
            </w:tcBorders>
          </w:tcPr>
          <w:p w:rsidR="00D83ED8" w:rsidRPr="00200BA9" w:rsidRDefault="00D83ED8" w:rsidP="00D44063">
            <w:pPr>
              <w:spacing w:line="240" w:lineRule="auto"/>
              <w:rPr>
                <w:rFonts w:ascii="Cambria" w:eastAsia="Times New Roman" w:hAnsi="Cambria" w:cs="Times New Roman"/>
                <w:color w:val="000000"/>
              </w:rPr>
            </w:pPr>
            <w:r w:rsidRPr="00200BA9">
              <w:rPr>
                <w:rFonts w:ascii="Cambria" w:eastAsia="Times New Roman" w:hAnsi="Cambria" w:cs="Times New Roman"/>
                <w:color w:val="000000"/>
              </w:rPr>
              <w:t>Demo those modules on local</w:t>
            </w:r>
          </w:p>
        </w:tc>
      </w:tr>
      <w:tr w:rsidR="00D83ED8" w:rsidRPr="00200BA9" w:rsidTr="00D44063">
        <w:trPr>
          <w:trHeight w:val="280"/>
        </w:trPr>
        <w:tc>
          <w:tcPr>
            <w:tcW w:w="993" w:type="dxa"/>
            <w:tcBorders>
              <w:top w:val="nil"/>
              <w:left w:val="single" w:sz="4" w:space="0" w:color="auto"/>
              <w:bottom w:val="single" w:sz="4" w:space="0" w:color="auto"/>
              <w:right w:val="single" w:sz="4" w:space="0" w:color="auto"/>
            </w:tcBorders>
          </w:tcPr>
          <w:p w:rsidR="00D83ED8" w:rsidRPr="00200BA9" w:rsidRDefault="00D83ED8" w:rsidP="00D44063">
            <w:pPr>
              <w:spacing w:line="240" w:lineRule="auto"/>
              <w:rPr>
                <w:rFonts w:ascii="Cambria" w:eastAsia="Times New Roman" w:hAnsi="Cambria" w:cs="Times New Roman"/>
                <w:color w:val="000000"/>
              </w:rPr>
            </w:pPr>
            <w:r w:rsidRPr="00200BA9">
              <w:rPr>
                <w:rFonts w:ascii="Cambria" w:eastAsia="Times New Roman" w:hAnsi="Cambria" w:cs="Times New Roman"/>
                <w:color w:val="000000"/>
              </w:rPr>
              <w:t>2</w:t>
            </w:r>
          </w:p>
          <w:p w:rsidR="00D83ED8" w:rsidRPr="00200BA9" w:rsidRDefault="00D83ED8" w:rsidP="00D44063">
            <w:pPr>
              <w:spacing w:line="240" w:lineRule="auto"/>
              <w:rPr>
                <w:rFonts w:ascii="Cambria" w:eastAsia="Times New Roman" w:hAnsi="Cambria" w:cs="Times New Roman"/>
                <w:color w:val="000000"/>
              </w:rPr>
            </w:pPr>
          </w:p>
        </w:tc>
        <w:tc>
          <w:tcPr>
            <w:tcW w:w="4302" w:type="dxa"/>
            <w:tcBorders>
              <w:top w:val="nil"/>
              <w:left w:val="single" w:sz="4" w:space="0" w:color="auto"/>
              <w:bottom w:val="single" w:sz="4" w:space="0" w:color="auto"/>
              <w:right w:val="single" w:sz="4" w:space="0" w:color="auto"/>
            </w:tcBorders>
            <w:shd w:val="clear" w:color="auto" w:fill="auto"/>
            <w:noWrap/>
            <w:vAlign w:val="center"/>
            <w:hideMark/>
          </w:tcPr>
          <w:p w:rsidR="00D83ED8" w:rsidRPr="00200BA9" w:rsidRDefault="00D83ED8" w:rsidP="00D44063">
            <w:pPr>
              <w:spacing w:line="240" w:lineRule="auto"/>
              <w:rPr>
                <w:rFonts w:ascii="Cambria" w:eastAsia="Times New Roman" w:hAnsi="Cambria" w:cs="Times New Roman"/>
                <w:color w:val="000000"/>
              </w:rPr>
            </w:pPr>
            <w:r w:rsidRPr="00200BA9">
              <w:rPr>
                <w:rFonts w:ascii="Cambria" w:eastAsia="Times New Roman" w:hAnsi="Cambria" w:cs="Times New Roman"/>
                <w:color w:val="000000"/>
              </w:rPr>
              <w:t>1. DB design and Project Profile Management</w:t>
            </w:r>
          </w:p>
        </w:tc>
        <w:tc>
          <w:tcPr>
            <w:tcW w:w="1980" w:type="dxa"/>
            <w:vMerge/>
            <w:tcBorders>
              <w:left w:val="single" w:sz="4" w:space="0" w:color="auto"/>
              <w:right w:val="single" w:sz="4" w:space="0" w:color="auto"/>
            </w:tcBorders>
          </w:tcPr>
          <w:p w:rsidR="00D83ED8" w:rsidRPr="00200BA9" w:rsidRDefault="00D83ED8" w:rsidP="00D44063">
            <w:pPr>
              <w:spacing w:line="240" w:lineRule="auto"/>
              <w:rPr>
                <w:rFonts w:ascii="Cambria" w:eastAsia="Times New Roman" w:hAnsi="Cambria" w:cs="Times New Roman"/>
                <w:color w:val="000000"/>
              </w:rPr>
            </w:pPr>
          </w:p>
        </w:tc>
        <w:tc>
          <w:tcPr>
            <w:tcW w:w="2520" w:type="dxa"/>
            <w:vMerge/>
            <w:tcBorders>
              <w:left w:val="single" w:sz="4" w:space="0" w:color="auto"/>
              <w:right w:val="single" w:sz="4" w:space="0" w:color="auto"/>
            </w:tcBorders>
          </w:tcPr>
          <w:p w:rsidR="00D83ED8" w:rsidRPr="00200BA9" w:rsidRDefault="00D83ED8" w:rsidP="00D44063">
            <w:pPr>
              <w:spacing w:line="240" w:lineRule="auto"/>
              <w:rPr>
                <w:rFonts w:ascii="Cambria" w:eastAsia="Times New Roman" w:hAnsi="Cambria" w:cs="Times New Roman"/>
                <w:color w:val="000000"/>
              </w:rPr>
            </w:pPr>
          </w:p>
        </w:tc>
      </w:tr>
      <w:tr w:rsidR="00D83ED8" w:rsidRPr="00200BA9" w:rsidTr="00D44063">
        <w:trPr>
          <w:trHeight w:val="280"/>
        </w:trPr>
        <w:tc>
          <w:tcPr>
            <w:tcW w:w="993" w:type="dxa"/>
            <w:tcBorders>
              <w:top w:val="nil"/>
              <w:left w:val="single" w:sz="4" w:space="0" w:color="auto"/>
              <w:bottom w:val="single" w:sz="4" w:space="0" w:color="auto"/>
              <w:right w:val="single" w:sz="4" w:space="0" w:color="auto"/>
            </w:tcBorders>
          </w:tcPr>
          <w:p w:rsidR="00D83ED8" w:rsidRPr="00200BA9" w:rsidRDefault="00D83ED8" w:rsidP="00D44063">
            <w:pPr>
              <w:spacing w:line="240" w:lineRule="auto"/>
              <w:rPr>
                <w:rFonts w:ascii="Cambria" w:eastAsia="Times New Roman" w:hAnsi="Cambria" w:cs="Times New Roman"/>
                <w:color w:val="000000"/>
              </w:rPr>
            </w:pPr>
            <w:r w:rsidRPr="00200BA9">
              <w:rPr>
                <w:rFonts w:ascii="Cambria" w:eastAsia="Times New Roman" w:hAnsi="Cambria" w:cs="Times New Roman"/>
                <w:color w:val="000000"/>
              </w:rPr>
              <w:t>3</w:t>
            </w:r>
          </w:p>
        </w:tc>
        <w:tc>
          <w:tcPr>
            <w:tcW w:w="4302" w:type="dxa"/>
            <w:tcBorders>
              <w:top w:val="nil"/>
              <w:left w:val="single" w:sz="4" w:space="0" w:color="auto"/>
              <w:bottom w:val="single" w:sz="4" w:space="0" w:color="auto"/>
              <w:right w:val="single" w:sz="4" w:space="0" w:color="auto"/>
            </w:tcBorders>
            <w:shd w:val="clear" w:color="auto" w:fill="auto"/>
            <w:noWrap/>
            <w:vAlign w:val="center"/>
            <w:hideMark/>
          </w:tcPr>
          <w:p w:rsidR="00D83ED8" w:rsidRPr="00200BA9" w:rsidRDefault="00D83ED8" w:rsidP="00D44063">
            <w:pPr>
              <w:spacing w:line="240" w:lineRule="auto"/>
              <w:rPr>
                <w:rFonts w:ascii="Cambria" w:eastAsia="Times New Roman" w:hAnsi="Cambria" w:cs="Times New Roman"/>
                <w:color w:val="000000"/>
              </w:rPr>
            </w:pPr>
            <w:r w:rsidRPr="00200BA9">
              <w:rPr>
                <w:rFonts w:ascii="Cambria" w:eastAsia="Times New Roman" w:hAnsi="Cambria" w:cs="Times New Roman"/>
                <w:color w:val="000000"/>
              </w:rPr>
              <w:t>8. Master Management</w:t>
            </w:r>
          </w:p>
        </w:tc>
        <w:tc>
          <w:tcPr>
            <w:tcW w:w="1980" w:type="dxa"/>
            <w:vMerge/>
            <w:tcBorders>
              <w:left w:val="single" w:sz="4" w:space="0" w:color="auto"/>
              <w:bottom w:val="single" w:sz="4" w:space="0" w:color="auto"/>
              <w:right w:val="single" w:sz="4" w:space="0" w:color="auto"/>
            </w:tcBorders>
          </w:tcPr>
          <w:p w:rsidR="00D83ED8" w:rsidRPr="00200BA9" w:rsidRDefault="00D83ED8" w:rsidP="00D44063">
            <w:pPr>
              <w:spacing w:line="240" w:lineRule="auto"/>
              <w:rPr>
                <w:rFonts w:ascii="Cambria" w:eastAsia="Times New Roman" w:hAnsi="Cambria" w:cs="Times New Roman"/>
                <w:color w:val="000000"/>
              </w:rPr>
            </w:pPr>
          </w:p>
        </w:tc>
        <w:tc>
          <w:tcPr>
            <w:tcW w:w="2520" w:type="dxa"/>
            <w:vMerge/>
            <w:tcBorders>
              <w:left w:val="single" w:sz="4" w:space="0" w:color="auto"/>
              <w:bottom w:val="single" w:sz="4" w:space="0" w:color="auto"/>
              <w:right w:val="single" w:sz="4" w:space="0" w:color="auto"/>
            </w:tcBorders>
          </w:tcPr>
          <w:p w:rsidR="00D83ED8" w:rsidRPr="00200BA9" w:rsidRDefault="00D83ED8" w:rsidP="00D44063">
            <w:pPr>
              <w:spacing w:line="240" w:lineRule="auto"/>
              <w:rPr>
                <w:rFonts w:ascii="Cambria" w:eastAsia="Times New Roman" w:hAnsi="Cambria" w:cs="Times New Roman"/>
                <w:color w:val="000000"/>
              </w:rPr>
            </w:pPr>
          </w:p>
        </w:tc>
      </w:tr>
      <w:tr w:rsidR="00D83ED8" w:rsidRPr="00200BA9" w:rsidTr="00D44063">
        <w:trPr>
          <w:trHeight w:val="280"/>
        </w:trPr>
        <w:tc>
          <w:tcPr>
            <w:tcW w:w="993" w:type="dxa"/>
            <w:tcBorders>
              <w:top w:val="nil"/>
              <w:left w:val="single" w:sz="4" w:space="0" w:color="auto"/>
              <w:bottom w:val="single" w:sz="4" w:space="0" w:color="auto"/>
              <w:right w:val="single" w:sz="4" w:space="0" w:color="auto"/>
            </w:tcBorders>
          </w:tcPr>
          <w:p w:rsidR="00D83ED8" w:rsidRPr="00200BA9" w:rsidRDefault="00D83ED8" w:rsidP="00D44063">
            <w:pPr>
              <w:spacing w:line="240" w:lineRule="auto"/>
              <w:rPr>
                <w:rFonts w:ascii="Cambria" w:eastAsia="Times New Roman" w:hAnsi="Cambria" w:cs="Times New Roman"/>
                <w:color w:val="000000"/>
              </w:rPr>
            </w:pPr>
            <w:r w:rsidRPr="00200BA9">
              <w:rPr>
                <w:rFonts w:ascii="Cambria" w:eastAsia="Times New Roman" w:hAnsi="Cambria" w:cs="Times New Roman"/>
                <w:color w:val="000000"/>
              </w:rPr>
              <w:t>4</w:t>
            </w:r>
          </w:p>
        </w:tc>
        <w:tc>
          <w:tcPr>
            <w:tcW w:w="4302" w:type="dxa"/>
            <w:tcBorders>
              <w:top w:val="nil"/>
              <w:left w:val="single" w:sz="4" w:space="0" w:color="auto"/>
              <w:bottom w:val="single" w:sz="4" w:space="0" w:color="auto"/>
              <w:right w:val="single" w:sz="4" w:space="0" w:color="auto"/>
            </w:tcBorders>
            <w:shd w:val="clear" w:color="auto" w:fill="auto"/>
            <w:noWrap/>
            <w:vAlign w:val="center"/>
            <w:hideMark/>
          </w:tcPr>
          <w:p w:rsidR="00D83ED8" w:rsidRPr="00200BA9" w:rsidRDefault="00D83ED8" w:rsidP="00D44063">
            <w:pPr>
              <w:spacing w:line="240" w:lineRule="auto"/>
              <w:rPr>
                <w:rFonts w:ascii="Cambria" w:eastAsia="Times New Roman" w:hAnsi="Cambria" w:cs="Times New Roman"/>
                <w:color w:val="000000"/>
              </w:rPr>
            </w:pPr>
            <w:r w:rsidRPr="00200BA9">
              <w:rPr>
                <w:rFonts w:ascii="Cambria" w:eastAsia="Times New Roman" w:hAnsi="Cambria" w:cs="Times New Roman"/>
                <w:color w:val="000000"/>
              </w:rPr>
              <w:t>9. User management</w:t>
            </w:r>
          </w:p>
        </w:tc>
        <w:tc>
          <w:tcPr>
            <w:tcW w:w="1980" w:type="dxa"/>
            <w:vMerge w:val="restart"/>
            <w:tcBorders>
              <w:top w:val="nil"/>
              <w:left w:val="single" w:sz="4" w:space="0" w:color="auto"/>
              <w:right w:val="single" w:sz="4" w:space="0" w:color="auto"/>
            </w:tcBorders>
          </w:tcPr>
          <w:p w:rsidR="00D83ED8" w:rsidRPr="00200BA9" w:rsidRDefault="00D83ED8" w:rsidP="00D44063">
            <w:pPr>
              <w:spacing w:line="240" w:lineRule="auto"/>
              <w:rPr>
                <w:rFonts w:ascii="Cambria" w:eastAsia="Times New Roman" w:hAnsi="Cambria" w:cs="Times New Roman"/>
                <w:color w:val="000000"/>
              </w:rPr>
            </w:pPr>
            <w:r w:rsidRPr="00200BA9">
              <w:rPr>
                <w:rFonts w:ascii="Cambria" w:eastAsia="Times New Roman" w:hAnsi="Cambria" w:cs="Times New Roman"/>
                <w:color w:val="000000"/>
              </w:rPr>
              <w:t>70</w:t>
            </w:r>
            <w:r w:rsidRPr="00200BA9">
              <w:rPr>
                <w:rFonts w:ascii="Cambria" w:eastAsia="Times New Roman" w:hAnsi="Cambria" w:cs="Times New Roman"/>
                <w:color w:val="000000"/>
                <w:vertAlign w:val="superscript"/>
              </w:rPr>
              <w:t>th</w:t>
            </w:r>
            <w:r w:rsidRPr="00200BA9">
              <w:rPr>
                <w:rFonts w:ascii="Cambria" w:eastAsia="Times New Roman" w:hAnsi="Cambria" w:cs="Times New Roman"/>
                <w:color w:val="000000"/>
              </w:rPr>
              <w:t xml:space="preserve"> Day</w:t>
            </w:r>
          </w:p>
        </w:tc>
        <w:tc>
          <w:tcPr>
            <w:tcW w:w="2520" w:type="dxa"/>
            <w:vMerge w:val="restart"/>
            <w:tcBorders>
              <w:top w:val="nil"/>
              <w:left w:val="single" w:sz="4" w:space="0" w:color="auto"/>
              <w:right w:val="single" w:sz="4" w:space="0" w:color="auto"/>
            </w:tcBorders>
          </w:tcPr>
          <w:p w:rsidR="00D83ED8" w:rsidRPr="00200BA9" w:rsidRDefault="00D83ED8" w:rsidP="00D44063">
            <w:pPr>
              <w:spacing w:line="240" w:lineRule="auto"/>
              <w:rPr>
                <w:rFonts w:ascii="Cambria" w:eastAsia="Times New Roman" w:hAnsi="Cambria" w:cs="Times New Roman"/>
                <w:color w:val="000000"/>
              </w:rPr>
            </w:pPr>
            <w:r w:rsidRPr="00200BA9">
              <w:rPr>
                <w:rFonts w:ascii="Cambria" w:eastAsia="Times New Roman" w:hAnsi="Cambria" w:cs="Times New Roman"/>
                <w:color w:val="000000"/>
              </w:rPr>
              <w:t xml:space="preserve">Demo those modules on </w:t>
            </w:r>
            <w:proofErr w:type="spellStart"/>
            <w:r w:rsidRPr="00200BA9">
              <w:rPr>
                <w:rFonts w:ascii="Cambria" w:eastAsia="Times New Roman" w:hAnsi="Cambria" w:cs="Times New Roman"/>
                <w:color w:val="000000"/>
              </w:rPr>
              <w:t>stagging</w:t>
            </w:r>
            <w:proofErr w:type="spellEnd"/>
          </w:p>
        </w:tc>
      </w:tr>
      <w:tr w:rsidR="00D83ED8" w:rsidRPr="00200BA9" w:rsidTr="00D44063">
        <w:trPr>
          <w:trHeight w:val="280"/>
        </w:trPr>
        <w:tc>
          <w:tcPr>
            <w:tcW w:w="993" w:type="dxa"/>
            <w:tcBorders>
              <w:top w:val="nil"/>
              <w:left w:val="single" w:sz="4" w:space="0" w:color="auto"/>
              <w:bottom w:val="single" w:sz="4" w:space="0" w:color="auto"/>
              <w:right w:val="single" w:sz="4" w:space="0" w:color="auto"/>
            </w:tcBorders>
          </w:tcPr>
          <w:p w:rsidR="00D83ED8" w:rsidRPr="00200BA9" w:rsidRDefault="00D83ED8" w:rsidP="00D44063">
            <w:pPr>
              <w:spacing w:line="240" w:lineRule="auto"/>
              <w:rPr>
                <w:rFonts w:ascii="Cambria" w:eastAsia="Times New Roman" w:hAnsi="Cambria" w:cs="Times New Roman"/>
                <w:color w:val="000000"/>
              </w:rPr>
            </w:pPr>
            <w:r w:rsidRPr="00200BA9">
              <w:rPr>
                <w:rFonts w:ascii="Cambria" w:eastAsia="Times New Roman" w:hAnsi="Cambria" w:cs="Times New Roman"/>
                <w:color w:val="000000"/>
              </w:rPr>
              <w:t>5</w:t>
            </w:r>
          </w:p>
        </w:tc>
        <w:tc>
          <w:tcPr>
            <w:tcW w:w="4302" w:type="dxa"/>
            <w:tcBorders>
              <w:top w:val="nil"/>
              <w:left w:val="single" w:sz="4" w:space="0" w:color="auto"/>
              <w:bottom w:val="single" w:sz="4" w:space="0" w:color="auto"/>
              <w:right w:val="single" w:sz="4" w:space="0" w:color="auto"/>
            </w:tcBorders>
            <w:shd w:val="clear" w:color="auto" w:fill="auto"/>
            <w:noWrap/>
            <w:vAlign w:val="center"/>
            <w:hideMark/>
          </w:tcPr>
          <w:p w:rsidR="00D83ED8" w:rsidRPr="00200BA9" w:rsidRDefault="00D83ED8" w:rsidP="00D44063">
            <w:pPr>
              <w:spacing w:line="240" w:lineRule="auto"/>
              <w:rPr>
                <w:rFonts w:ascii="Cambria" w:eastAsia="Times New Roman" w:hAnsi="Cambria" w:cs="Times New Roman"/>
                <w:color w:val="000000"/>
              </w:rPr>
            </w:pPr>
            <w:r w:rsidRPr="00200BA9">
              <w:rPr>
                <w:rFonts w:ascii="Cambria" w:eastAsia="Times New Roman" w:hAnsi="Cambria" w:cs="Times New Roman"/>
                <w:color w:val="000000"/>
              </w:rPr>
              <w:t>2. Project Planning</w:t>
            </w:r>
          </w:p>
        </w:tc>
        <w:tc>
          <w:tcPr>
            <w:tcW w:w="1980" w:type="dxa"/>
            <w:vMerge/>
            <w:tcBorders>
              <w:left w:val="single" w:sz="4" w:space="0" w:color="auto"/>
              <w:right w:val="single" w:sz="4" w:space="0" w:color="auto"/>
            </w:tcBorders>
          </w:tcPr>
          <w:p w:rsidR="00D83ED8" w:rsidRPr="00200BA9" w:rsidRDefault="00D83ED8" w:rsidP="00D44063">
            <w:pPr>
              <w:spacing w:line="240" w:lineRule="auto"/>
              <w:rPr>
                <w:rFonts w:ascii="Cambria" w:eastAsia="Times New Roman" w:hAnsi="Cambria" w:cs="Times New Roman"/>
                <w:color w:val="000000"/>
              </w:rPr>
            </w:pPr>
          </w:p>
        </w:tc>
        <w:tc>
          <w:tcPr>
            <w:tcW w:w="2520" w:type="dxa"/>
            <w:vMerge/>
            <w:tcBorders>
              <w:left w:val="single" w:sz="4" w:space="0" w:color="auto"/>
              <w:right w:val="single" w:sz="4" w:space="0" w:color="auto"/>
            </w:tcBorders>
          </w:tcPr>
          <w:p w:rsidR="00D83ED8" w:rsidRPr="00200BA9" w:rsidRDefault="00D83ED8" w:rsidP="00D44063">
            <w:pPr>
              <w:spacing w:line="240" w:lineRule="auto"/>
              <w:rPr>
                <w:rFonts w:ascii="Cambria" w:eastAsia="Times New Roman" w:hAnsi="Cambria" w:cs="Times New Roman"/>
                <w:color w:val="000000"/>
              </w:rPr>
            </w:pPr>
          </w:p>
        </w:tc>
      </w:tr>
      <w:tr w:rsidR="00D83ED8" w:rsidRPr="00200BA9" w:rsidTr="00D44063">
        <w:trPr>
          <w:trHeight w:val="280"/>
        </w:trPr>
        <w:tc>
          <w:tcPr>
            <w:tcW w:w="993" w:type="dxa"/>
            <w:tcBorders>
              <w:top w:val="nil"/>
              <w:left w:val="single" w:sz="4" w:space="0" w:color="auto"/>
              <w:bottom w:val="single" w:sz="4" w:space="0" w:color="auto"/>
              <w:right w:val="single" w:sz="4" w:space="0" w:color="auto"/>
            </w:tcBorders>
          </w:tcPr>
          <w:p w:rsidR="00D83ED8" w:rsidRPr="00200BA9" w:rsidRDefault="00D83ED8" w:rsidP="00D44063">
            <w:pPr>
              <w:spacing w:line="240" w:lineRule="auto"/>
              <w:rPr>
                <w:rFonts w:ascii="Cambria" w:eastAsia="Times New Roman" w:hAnsi="Cambria" w:cs="Times New Roman"/>
                <w:color w:val="000000"/>
              </w:rPr>
            </w:pPr>
            <w:r w:rsidRPr="00200BA9">
              <w:rPr>
                <w:rFonts w:ascii="Cambria" w:eastAsia="Times New Roman" w:hAnsi="Cambria" w:cs="Times New Roman"/>
                <w:color w:val="000000"/>
              </w:rPr>
              <w:t>6</w:t>
            </w:r>
          </w:p>
        </w:tc>
        <w:tc>
          <w:tcPr>
            <w:tcW w:w="4302" w:type="dxa"/>
            <w:tcBorders>
              <w:top w:val="nil"/>
              <w:left w:val="single" w:sz="4" w:space="0" w:color="auto"/>
              <w:bottom w:val="single" w:sz="4" w:space="0" w:color="auto"/>
              <w:right w:val="single" w:sz="4" w:space="0" w:color="auto"/>
            </w:tcBorders>
            <w:shd w:val="clear" w:color="auto" w:fill="auto"/>
            <w:noWrap/>
            <w:vAlign w:val="center"/>
            <w:hideMark/>
          </w:tcPr>
          <w:p w:rsidR="00D83ED8" w:rsidRPr="00200BA9" w:rsidRDefault="00D83ED8" w:rsidP="00D44063">
            <w:pPr>
              <w:spacing w:line="240" w:lineRule="auto"/>
              <w:ind w:firstLineChars="200" w:firstLine="440"/>
              <w:rPr>
                <w:rFonts w:ascii="Cambria" w:eastAsia="Times New Roman" w:hAnsi="Cambria" w:cs="Times New Roman"/>
                <w:color w:val="000000"/>
              </w:rPr>
            </w:pPr>
            <w:r w:rsidRPr="00200BA9">
              <w:rPr>
                <w:rFonts w:ascii="Cambria" w:eastAsia="Times New Roman" w:hAnsi="Cambria" w:cs="Times New Roman"/>
                <w:color w:val="000000"/>
              </w:rPr>
              <w:t>2.1. Annual Work Plan and Budget (AWPB)</w:t>
            </w:r>
          </w:p>
        </w:tc>
        <w:tc>
          <w:tcPr>
            <w:tcW w:w="1980" w:type="dxa"/>
            <w:vMerge/>
            <w:tcBorders>
              <w:left w:val="single" w:sz="4" w:space="0" w:color="auto"/>
              <w:right w:val="single" w:sz="4" w:space="0" w:color="auto"/>
            </w:tcBorders>
          </w:tcPr>
          <w:p w:rsidR="00D83ED8" w:rsidRPr="00200BA9" w:rsidRDefault="00D83ED8" w:rsidP="00D44063">
            <w:pPr>
              <w:spacing w:line="240" w:lineRule="auto"/>
              <w:ind w:firstLineChars="200" w:firstLine="440"/>
              <w:rPr>
                <w:rFonts w:ascii="Cambria" w:eastAsia="Times New Roman" w:hAnsi="Cambria" w:cs="Times New Roman"/>
                <w:color w:val="000000"/>
              </w:rPr>
            </w:pPr>
          </w:p>
        </w:tc>
        <w:tc>
          <w:tcPr>
            <w:tcW w:w="2520" w:type="dxa"/>
            <w:vMerge/>
            <w:tcBorders>
              <w:left w:val="single" w:sz="4" w:space="0" w:color="auto"/>
              <w:right w:val="single" w:sz="4" w:space="0" w:color="auto"/>
            </w:tcBorders>
          </w:tcPr>
          <w:p w:rsidR="00D83ED8" w:rsidRPr="00200BA9" w:rsidRDefault="00D83ED8" w:rsidP="00D44063">
            <w:pPr>
              <w:spacing w:line="240" w:lineRule="auto"/>
              <w:ind w:firstLineChars="200" w:firstLine="440"/>
              <w:rPr>
                <w:rFonts w:ascii="Cambria" w:eastAsia="Times New Roman" w:hAnsi="Cambria" w:cs="Times New Roman"/>
                <w:color w:val="000000"/>
              </w:rPr>
            </w:pPr>
          </w:p>
        </w:tc>
      </w:tr>
      <w:tr w:rsidR="00D83ED8" w:rsidRPr="00200BA9" w:rsidTr="00D44063">
        <w:trPr>
          <w:trHeight w:val="280"/>
        </w:trPr>
        <w:tc>
          <w:tcPr>
            <w:tcW w:w="993" w:type="dxa"/>
            <w:tcBorders>
              <w:top w:val="nil"/>
              <w:left w:val="single" w:sz="4" w:space="0" w:color="auto"/>
              <w:bottom w:val="single" w:sz="4" w:space="0" w:color="auto"/>
              <w:right w:val="single" w:sz="4" w:space="0" w:color="auto"/>
            </w:tcBorders>
          </w:tcPr>
          <w:p w:rsidR="00D83ED8" w:rsidRPr="00200BA9" w:rsidRDefault="00D83ED8" w:rsidP="00D44063">
            <w:pPr>
              <w:spacing w:line="240" w:lineRule="auto"/>
              <w:rPr>
                <w:rFonts w:ascii="Cambria" w:eastAsia="Times New Roman" w:hAnsi="Cambria" w:cs="Times New Roman"/>
                <w:color w:val="000000"/>
              </w:rPr>
            </w:pPr>
            <w:r w:rsidRPr="00200BA9">
              <w:rPr>
                <w:rFonts w:ascii="Cambria" w:eastAsia="Times New Roman" w:hAnsi="Cambria" w:cs="Times New Roman"/>
                <w:color w:val="000000"/>
              </w:rPr>
              <w:t>7</w:t>
            </w:r>
          </w:p>
        </w:tc>
        <w:tc>
          <w:tcPr>
            <w:tcW w:w="4302" w:type="dxa"/>
            <w:tcBorders>
              <w:top w:val="nil"/>
              <w:left w:val="single" w:sz="4" w:space="0" w:color="auto"/>
              <w:bottom w:val="single" w:sz="4" w:space="0" w:color="auto"/>
              <w:right w:val="single" w:sz="4" w:space="0" w:color="auto"/>
            </w:tcBorders>
            <w:shd w:val="clear" w:color="auto" w:fill="auto"/>
            <w:noWrap/>
            <w:vAlign w:val="center"/>
            <w:hideMark/>
          </w:tcPr>
          <w:p w:rsidR="00D83ED8" w:rsidRPr="00200BA9" w:rsidRDefault="00D83ED8" w:rsidP="00D44063">
            <w:pPr>
              <w:spacing w:line="240" w:lineRule="auto"/>
              <w:ind w:firstLineChars="200" w:firstLine="440"/>
              <w:rPr>
                <w:rFonts w:ascii="Cambria" w:eastAsia="Times New Roman" w:hAnsi="Cambria" w:cs="Times New Roman"/>
                <w:color w:val="000000"/>
              </w:rPr>
            </w:pPr>
            <w:r w:rsidRPr="00200BA9">
              <w:rPr>
                <w:rFonts w:ascii="Cambria" w:eastAsia="Times New Roman" w:hAnsi="Cambria" w:cs="Times New Roman"/>
                <w:color w:val="000000"/>
              </w:rPr>
              <w:t>2.2 Procurement Planning</w:t>
            </w:r>
          </w:p>
        </w:tc>
        <w:tc>
          <w:tcPr>
            <w:tcW w:w="1980" w:type="dxa"/>
            <w:vMerge/>
            <w:tcBorders>
              <w:left w:val="single" w:sz="4" w:space="0" w:color="auto"/>
              <w:bottom w:val="single" w:sz="4" w:space="0" w:color="auto"/>
              <w:right w:val="single" w:sz="4" w:space="0" w:color="auto"/>
            </w:tcBorders>
          </w:tcPr>
          <w:p w:rsidR="00D83ED8" w:rsidRPr="00200BA9" w:rsidRDefault="00D83ED8" w:rsidP="00D44063">
            <w:pPr>
              <w:spacing w:line="240" w:lineRule="auto"/>
              <w:ind w:firstLineChars="200" w:firstLine="440"/>
              <w:rPr>
                <w:rFonts w:ascii="Cambria" w:eastAsia="Times New Roman" w:hAnsi="Cambria" w:cs="Times New Roman"/>
                <w:color w:val="000000"/>
              </w:rPr>
            </w:pPr>
          </w:p>
        </w:tc>
        <w:tc>
          <w:tcPr>
            <w:tcW w:w="2520" w:type="dxa"/>
            <w:vMerge/>
            <w:tcBorders>
              <w:left w:val="single" w:sz="4" w:space="0" w:color="auto"/>
              <w:bottom w:val="single" w:sz="4" w:space="0" w:color="auto"/>
              <w:right w:val="single" w:sz="4" w:space="0" w:color="auto"/>
            </w:tcBorders>
          </w:tcPr>
          <w:p w:rsidR="00D83ED8" w:rsidRPr="00200BA9" w:rsidRDefault="00D83ED8" w:rsidP="00D44063">
            <w:pPr>
              <w:spacing w:line="240" w:lineRule="auto"/>
              <w:ind w:firstLineChars="200" w:firstLine="440"/>
              <w:rPr>
                <w:rFonts w:ascii="Cambria" w:eastAsia="Times New Roman" w:hAnsi="Cambria" w:cs="Times New Roman"/>
                <w:color w:val="000000"/>
              </w:rPr>
            </w:pPr>
          </w:p>
        </w:tc>
      </w:tr>
      <w:tr w:rsidR="00D83ED8" w:rsidRPr="00200BA9" w:rsidTr="00D44063">
        <w:trPr>
          <w:trHeight w:val="280"/>
        </w:trPr>
        <w:tc>
          <w:tcPr>
            <w:tcW w:w="993" w:type="dxa"/>
            <w:tcBorders>
              <w:top w:val="nil"/>
              <w:left w:val="single" w:sz="4" w:space="0" w:color="auto"/>
              <w:bottom w:val="single" w:sz="4" w:space="0" w:color="auto"/>
              <w:right w:val="single" w:sz="4" w:space="0" w:color="auto"/>
            </w:tcBorders>
          </w:tcPr>
          <w:p w:rsidR="00D83ED8" w:rsidRPr="00200BA9" w:rsidRDefault="00D83ED8" w:rsidP="00D44063">
            <w:pPr>
              <w:spacing w:line="240" w:lineRule="auto"/>
              <w:rPr>
                <w:rFonts w:ascii="Cambria" w:eastAsia="Times New Roman" w:hAnsi="Cambria" w:cs="Times New Roman"/>
                <w:color w:val="000000"/>
              </w:rPr>
            </w:pPr>
            <w:r w:rsidRPr="00200BA9">
              <w:rPr>
                <w:rFonts w:ascii="Cambria" w:eastAsia="Times New Roman" w:hAnsi="Cambria" w:cs="Times New Roman"/>
                <w:color w:val="000000"/>
              </w:rPr>
              <w:t>8</w:t>
            </w:r>
          </w:p>
        </w:tc>
        <w:tc>
          <w:tcPr>
            <w:tcW w:w="4302" w:type="dxa"/>
            <w:tcBorders>
              <w:top w:val="nil"/>
              <w:left w:val="single" w:sz="4" w:space="0" w:color="auto"/>
              <w:bottom w:val="single" w:sz="4" w:space="0" w:color="auto"/>
              <w:right w:val="single" w:sz="4" w:space="0" w:color="auto"/>
            </w:tcBorders>
            <w:shd w:val="clear" w:color="auto" w:fill="auto"/>
            <w:noWrap/>
            <w:vAlign w:val="center"/>
            <w:hideMark/>
          </w:tcPr>
          <w:p w:rsidR="00D83ED8" w:rsidRPr="00200BA9" w:rsidRDefault="00D83ED8" w:rsidP="00D44063">
            <w:pPr>
              <w:spacing w:line="240" w:lineRule="auto"/>
              <w:rPr>
                <w:rFonts w:ascii="Cambria" w:eastAsia="Times New Roman" w:hAnsi="Cambria" w:cs="Times New Roman"/>
                <w:color w:val="000000"/>
              </w:rPr>
            </w:pPr>
            <w:r w:rsidRPr="00200BA9">
              <w:rPr>
                <w:rFonts w:ascii="Cambria" w:eastAsia="Times New Roman" w:hAnsi="Cambria" w:cs="Times New Roman"/>
                <w:color w:val="000000"/>
              </w:rPr>
              <w:t>3. Progress Report</w:t>
            </w:r>
          </w:p>
        </w:tc>
        <w:tc>
          <w:tcPr>
            <w:tcW w:w="1980" w:type="dxa"/>
            <w:vMerge w:val="restart"/>
            <w:tcBorders>
              <w:top w:val="nil"/>
              <w:left w:val="single" w:sz="4" w:space="0" w:color="auto"/>
              <w:right w:val="single" w:sz="4" w:space="0" w:color="auto"/>
            </w:tcBorders>
          </w:tcPr>
          <w:p w:rsidR="00D83ED8" w:rsidRPr="00200BA9" w:rsidRDefault="00D83ED8" w:rsidP="00D44063">
            <w:pPr>
              <w:spacing w:line="240" w:lineRule="auto"/>
              <w:rPr>
                <w:rFonts w:ascii="Cambria" w:eastAsia="Times New Roman" w:hAnsi="Cambria" w:cs="Times New Roman"/>
                <w:color w:val="000000"/>
              </w:rPr>
            </w:pPr>
            <w:r w:rsidRPr="00200BA9">
              <w:rPr>
                <w:rFonts w:ascii="Cambria" w:eastAsia="Times New Roman" w:hAnsi="Cambria" w:cs="Times New Roman"/>
                <w:color w:val="000000"/>
              </w:rPr>
              <w:t>105</w:t>
            </w:r>
            <w:r w:rsidRPr="00200BA9">
              <w:rPr>
                <w:rFonts w:ascii="Cambria" w:eastAsia="Times New Roman" w:hAnsi="Cambria" w:cs="Times New Roman"/>
                <w:color w:val="000000"/>
                <w:vertAlign w:val="superscript"/>
              </w:rPr>
              <w:t>th</w:t>
            </w:r>
            <w:r w:rsidRPr="00200BA9">
              <w:rPr>
                <w:rFonts w:ascii="Cambria" w:eastAsia="Times New Roman" w:hAnsi="Cambria" w:cs="Times New Roman"/>
                <w:color w:val="000000"/>
              </w:rPr>
              <w:t xml:space="preserve"> Day</w:t>
            </w:r>
          </w:p>
        </w:tc>
        <w:tc>
          <w:tcPr>
            <w:tcW w:w="2520" w:type="dxa"/>
            <w:vMerge w:val="restart"/>
            <w:tcBorders>
              <w:top w:val="nil"/>
              <w:left w:val="single" w:sz="4" w:space="0" w:color="auto"/>
              <w:right w:val="single" w:sz="4" w:space="0" w:color="auto"/>
            </w:tcBorders>
          </w:tcPr>
          <w:p w:rsidR="00D83ED8" w:rsidRPr="00200BA9" w:rsidRDefault="00D83ED8" w:rsidP="00D44063">
            <w:pPr>
              <w:spacing w:line="240" w:lineRule="auto"/>
              <w:rPr>
                <w:rFonts w:ascii="Cambria" w:eastAsia="Times New Roman" w:hAnsi="Cambria" w:cs="Times New Roman"/>
                <w:color w:val="000000"/>
              </w:rPr>
            </w:pPr>
            <w:r w:rsidRPr="00200BA9">
              <w:rPr>
                <w:rFonts w:ascii="Cambria" w:eastAsia="Times New Roman" w:hAnsi="Cambria" w:cs="Times New Roman"/>
                <w:color w:val="000000"/>
              </w:rPr>
              <w:t xml:space="preserve">Demo those modules on </w:t>
            </w:r>
            <w:proofErr w:type="spellStart"/>
            <w:r w:rsidRPr="00200BA9">
              <w:rPr>
                <w:rFonts w:ascii="Cambria" w:eastAsia="Times New Roman" w:hAnsi="Cambria" w:cs="Times New Roman"/>
                <w:color w:val="000000"/>
              </w:rPr>
              <w:t>stagging</w:t>
            </w:r>
            <w:proofErr w:type="spellEnd"/>
          </w:p>
        </w:tc>
      </w:tr>
      <w:tr w:rsidR="00D83ED8" w:rsidRPr="00200BA9" w:rsidTr="00D44063">
        <w:trPr>
          <w:trHeight w:val="280"/>
        </w:trPr>
        <w:tc>
          <w:tcPr>
            <w:tcW w:w="993" w:type="dxa"/>
            <w:tcBorders>
              <w:top w:val="nil"/>
              <w:left w:val="single" w:sz="4" w:space="0" w:color="auto"/>
              <w:bottom w:val="single" w:sz="4" w:space="0" w:color="auto"/>
              <w:right w:val="single" w:sz="4" w:space="0" w:color="auto"/>
            </w:tcBorders>
          </w:tcPr>
          <w:p w:rsidR="00D83ED8" w:rsidRPr="00200BA9" w:rsidRDefault="00D83ED8" w:rsidP="00D44063">
            <w:pPr>
              <w:spacing w:line="240" w:lineRule="auto"/>
              <w:rPr>
                <w:rFonts w:ascii="Cambria" w:eastAsia="Times New Roman" w:hAnsi="Cambria" w:cs="Times New Roman"/>
                <w:color w:val="000000"/>
              </w:rPr>
            </w:pPr>
            <w:r w:rsidRPr="00200BA9">
              <w:rPr>
                <w:rFonts w:ascii="Cambria" w:eastAsia="Times New Roman" w:hAnsi="Cambria" w:cs="Times New Roman"/>
                <w:color w:val="000000"/>
              </w:rPr>
              <w:t>9</w:t>
            </w:r>
          </w:p>
        </w:tc>
        <w:tc>
          <w:tcPr>
            <w:tcW w:w="4302" w:type="dxa"/>
            <w:tcBorders>
              <w:top w:val="nil"/>
              <w:left w:val="single" w:sz="4" w:space="0" w:color="auto"/>
              <w:bottom w:val="single" w:sz="4" w:space="0" w:color="auto"/>
              <w:right w:val="single" w:sz="4" w:space="0" w:color="auto"/>
            </w:tcBorders>
            <w:shd w:val="clear" w:color="auto" w:fill="auto"/>
            <w:noWrap/>
            <w:vAlign w:val="center"/>
            <w:hideMark/>
          </w:tcPr>
          <w:p w:rsidR="00D83ED8" w:rsidRPr="00200BA9" w:rsidRDefault="00D83ED8" w:rsidP="00D44063">
            <w:pPr>
              <w:spacing w:line="240" w:lineRule="auto"/>
              <w:ind w:firstLineChars="200" w:firstLine="440"/>
              <w:rPr>
                <w:rFonts w:ascii="Cambria" w:eastAsia="Times New Roman" w:hAnsi="Cambria" w:cs="Times New Roman"/>
                <w:color w:val="000000"/>
              </w:rPr>
            </w:pPr>
            <w:r w:rsidRPr="00200BA9">
              <w:rPr>
                <w:rFonts w:ascii="Cambria" w:eastAsia="Times New Roman" w:hAnsi="Cambria" w:cs="Times New Roman"/>
                <w:color w:val="000000"/>
              </w:rPr>
              <w:t>3.1 Physical Progress</w:t>
            </w:r>
          </w:p>
        </w:tc>
        <w:tc>
          <w:tcPr>
            <w:tcW w:w="1980" w:type="dxa"/>
            <w:vMerge/>
            <w:tcBorders>
              <w:left w:val="single" w:sz="4" w:space="0" w:color="auto"/>
              <w:right w:val="single" w:sz="4" w:space="0" w:color="auto"/>
            </w:tcBorders>
          </w:tcPr>
          <w:p w:rsidR="00D83ED8" w:rsidRPr="00200BA9" w:rsidRDefault="00D83ED8" w:rsidP="00D44063">
            <w:pPr>
              <w:spacing w:line="240" w:lineRule="auto"/>
              <w:ind w:firstLineChars="200" w:firstLine="440"/>
              <w:rPr>
                <w:rFonts w:ascii="Cambria" w:eastAsia="Times New Roman" w:hAnsi="Cambria" w:cs="Times New Roman"/>
                <w:color w:val="000000"/>
              </w:rPr>
            </w:pPr>
          </w:p>
        </w:tc>
        <w:tc>
          <w:tcPr>
            <w:tcW w:w="2520" w:type="dxa"/>
            <w:vMerge/>
            <w:tcBorders>
              <w:left w:val="single" w:sz="4" w:space="0" w:color="auto"/>
              <w:right w:val="single" w:sz="4" w:space="0" w:color="auto"/>
            </w:tcBorders>
          </w:tcPr>
          <w:p w:rsidR="00D83ED8" w:rsidRPr="00200BA9" w:rsidRDefault="00D83ED8" w:rsidP="00D44063">
            <w:pPr>
              <w:spacing w:line="240" w:lineRule="auto"/>
              <w:ind w:firstLineChars="200" w:firstLine="440"/>
              <w:rPr>
                <w:rFonts w:ascii="Cambria" w:eastAsia="Times New Roman" w:hAnsi="Cambria" w:cs="Times New Roman"/>
                <w:color w:val="000000"/>
              </w:rPr>
            </w:pPr>
          </w:p>
        </w:tc>
      </w:tr>
      <w:tr w:rsidR="00D83ED8" w:rsidRPr="00200BA9" w:rsidTr="00D44063">
        <w:trPr>
          <w:trHeight w:val="280"/>
        </w:trPr>
        <w:tc>
          <w:tcPr>
            <w:tcW w:w="993" w:type="dxa"/>
            <w:tcBorders>
              <w:top w:val="nil"/>
              <w:left w:val="single" w:sz="4" w:space="0" w:color="auto"/>
              <w:bottom w:val="single" w:sz="4" w:space="0" w:color="auto"/>
              <w:right w:val="single" w:sz="4" w:space="0" w:color="auto"/>
            </w:tcBorders>
          </w:tcPr>
          <w:p w:rsidR="00D83ED8" w:rsidRPr="00200BA9" w:rsidRDefault="00D83ED8" w:rsidP="00D44063">
            <w:pPr>
              <w:spacing w:line="240" w:lineRule="auto"/>
              <w:rPr>
                <w:rFonts w:ascii="Cambria" w:eastAsia="Times New Roman" w:hAnsi="Cambria" w:cs="Times New Roman"/>
                <w:color w:val="000000"/>
              </w:rPr>
            </w:pPr>
            <w:r w:rsidRPr="00200BA9">
              <w:rPr>
                <w:rFonts w:ascii="Cambria" w:eastAsia="Times New Roman" w:hAnsi="Cambria" w:cs="Times New Roman"/>
                <w:color w:val="000000"/>
              </w:rPr>
              <w:t>10</w:t>
            </w:r>
          </w:p>
        </w:tc>
        <w:tc>
          <w:tcPr>
            <w:tcW w:w="4302" w:type="dxa"/>
            <w:tcBorders>
              <w:top w:val="nil"/>
              <w:left w:val="single" w:sz="4" w:space="0" w:color="auto"/>
              <w:bottom w:val="single" w:sz="4" w:space="0" w:color="auto"/>
              <w:right w:val="single" w:sz="4" w:space="0" w:color="auto"/>
            </w:tcBorders>
            <w:shd w:val="clear" w:color="auto" w:fill="auto"/>
            <w:noWrap/>
            <w:vAlign w:val="center"/>
            <w:hideMark/>
          </w:tcPr>
          <w:p w:rsidR="00D83ED8" w:rsidRPr="00200BA9" w:rsidRDefault="00D83ED8" w:rsidP="00D44063">
            <w:pPr>
              <w:spacing w:line="240" w:lineRule="auto"/>
              <w:ind w:firstLineChars="200" w:firstLine="440"/>
              <w:rPr>
                <w:rFonts w:ascii="Cambria" w:eastAsia="Times New Roman" w:hAnsi="Cambria" w:cs="Times New Roman"/>
                <w:color w:val="000000"/>
              </w:rPr>
            </w:pPr>
            <w:r w:rsidRPr="00200BA9">
              <w:rPr>
                <w:rFonts w:ascii="Cambria" w:eastAsia="Times New Roman" w:hAnsi="Cambria" w:cs="Times New Roman"/>
                <w:color w:val="000000"/>
              </w:rPr>
              <w:t>3.2 Financial Progress</w:t>
            </w:r>
          </w:p>
        </w:tc>
        <w:tc>
          <w:tcPr>
            <w:tcW w:w="1980" w:type="dxa"/>
            <w:vMerge/>
            <w:tcBorders>
              <w:left w:val="single" w:sz="4" w:space="0" w:color="auto"/>
              <w:right w:val="single" w:sz="4" w:space="0" w:color="auto"/>
            </w:tcBorders>
          </w:tcPr>
          <w:p w:rsidR="00D83ED8" w:rsidRPr="00200BA9" w:rsidRDefault="00D83ED8" w:rsidP="00D44063">
            <w:pPr>
              <w:spacing w:line="240" w:lineRule="auto"/>
              <w:ind w:firstLineChars="200" w:firstLine="440"/>
              <w:rPr>
                <w:rFonts w:ascii="Cambria" w:eastAsia="Times New Roman" w:hAnsi="Cambria" w:cs="Times New Roman"/>
                <w:color w:val="000000"/>
              </w:rPr>
            </w:pPr>
          </w:p>
        </w:tc>
        <w:tc>
          <w:tcPr>
            <w:tcW w:w="2520" w:type="dxa"/>
            <w:vMerge/>
            <w:tcBorders>
              <w:left w:val="single" w:sz="4" w:space="0" w:color="auto"/>
              <w:right w:val="single" w:sz="4" w:space="0" w:color="auto"/>
            </w:tcBorders>
          </w:tcPr>
          <w:p w:rsidR="00D83ED8" w:rsidRPr="00200BA9" w:rsidRDefault="00D83ED8" w:rsidP="00D44063">
            <w:pPr>
              <w:spacing w:line="240" w:lineRule="auto"/>
              <w:ind w:firstLineChars="200" w:firstLine="440"/>
              <w:rPr>
                <w:rFonts w:ascii="Cambria" w:eastAsia="Times New Roman" w:hAnsi="Cambria" w:cs="Times New Roman"/>
                <w:color w:val="000000"/>
              </w:rPr>
            </w:pPr>
          </w:p>
        </w:tc>
      </w:tr>
      <w:tr w:rsidR="00D83ED8" w:rsidRPr="00200BA9" w:rsidTr="00D44063">
        <w:trPr>
          <w:trHeight w:val="280"/>
        </w:trPr>
        <w:tc>
          <w:tcPr>
            <w:tcW w:w="993" w:type="dxa"/>
            <w:tcBorders>
              <w:top w:val="nil"/>
              <w:left w:val="single" w:sz="4" w:space="0" w:color="auto"/>
              <w:bottom w:val="single" w:sz="4" w:space="0" w:color="auto"/>
              <w:right w:val="single" w:sz="4" w:space="0" w:color="auto"/>
            </w:tcBorders>
          </w:tcPr>
          <w:p w:rsidR="00D83ED8" w:rsidRPr="00200BA9" w:rsidRDefault="00D83ED8" w:rsidP="00D44063">
            <w:pPr>
              <w:spacing w:line="240" w:lineRule="auto"/>
              <w:rPr>
                <w:rFonts w:ascii="Cambria" w:eastAsia="Times New Roman" w:hAnsi="Cambria" w:cs="Times New Roman"/>
                <w:color w:val="000000"/>
              </w:rPr>
            </w:pPr>
            <w:r w:rsidRPr="00200BA9">
              <w:rPr>
                <w:rFonts w:ascii="Cambria" w:eastAsia="Times New Roman" w:hAnsi="Cambria" w:cs="Times New Roman"/>
                <w:color w:val="000000"/>
              </w:rPr>
              <w:t>11</w:t>
            </w:r>
          </w:p>
        </w:tc>
        <w:tc>
          <w:tcPr>
            <w:tcW w:w="4302" w:type="dxa"/>
            <w:tcBorders>
              <w:top w:val="nil"/>
              <w:left w:val="single" w:sz="4" w:space="0" w:color="auto"/>
              <w:bottom w:val="single" w:sz="4" w:space="0" w:color="auto"/>
              <w:right w:val="single" w:sz="4" w:space="0" w:color="auto"/>
            </w:tcBorders>
            <w:shd w:val="clear" w:color="auto" w:fill="auto"/>
            <w:noWrap/>
            <w:vAlign w:val="center"/>
            <w:hideMark/>
          </w:tcPr>
          <w:p w:rsidR="00D83ED8" w:rsidRPr="00200BA9" w:rsidRDefault="00D83ED8" w:rsidP="00D44063">
            <w:pPr>
              <w:spacing w:line="240" w:lineRule="auto"/>
              <w:rPr>
                <w:rFonts w:ascii="Cambria" w:eastAsia="Times New Roman" w:hAnsi="Cambria" w:cs="Times New Roman"/>
                <w:color w:val="000000"/>
              </w:rPr>
            </w:pPr>
            <w:r w:rsidRPr="00200BA9">
              <w:rPr>
                <w:rFonts w:ascii="Cambria" w:eastAsia="Times New Roman" w:hAnsi="Cambria" w:cs="Times New Roman"/>
                <w:color w:val="000000"/>
              </w:rPr>
              <w:t>4. Outcomes Survey</w:t>
            </w:r>
          </w:p>
        </w:tc>
        <w:tc>
          <w:tcPr>
            <w:tcW w:w="1980" w:type="dxa"/>
            <w:vMerge/>
            <w:tcBorders>
              <w:left w:val="single" w:sz="4" w:space="0" w:color="auto"/>
              <w:right w:val="single" w:sz="4" w:space="0" w:color="auto"/>
            </w:tcBorders>
          </w:tcPr>
          <w:p w:rsidR="00D83ED8" w:rsidRPr="00200BA9" w:rsidRDefault="00D83ED8" w:rsidP="00D44063">
            <w:pPr>
              <w:spacing w:line="240" w:lineRule="auto"/>
              <w:rPr>
                <w:rFonts w:ascii="Cambria" w:eastAsia="Times New Roman" w:hAnsi="Cambria" w:cs="Times New Roman"/>
                <w:color w:val="000000"/>
              </w:rPr>
            </w:pPr>
          </w:p>
        </w:tc>
        <w:tc>
          <w:tcPr>
            <w:tcW w:w="2520" w:type="dxa"/>
            <w:vMerge/>
            <w:tcBorders>
              <w:left w:val="single" w:sz="4" w:space="0" w:color="auto"/>
              <w:right w:val="single" w:sz="4" w:space="0" w:color="auto"/>
            </w:tcBorders>
          </w:tcPr>
          <w:p w:rsidR="00D83ED8" w:rsidRPr="00200BA9" w:rsidRDefault="00D83ED8" w:rsidP="00D44063">
            <w:pPr>
              <w:spacing w:line="240" w:lineRule="auto"/>
              <w:rPr>
                <w:rFonts w:ascii="Cambria" w:eastAsia="Times New Roman" w:hAnsi="Cambria" w:cs="Times New Roman"/>
                <w:color w:val="000000"/>
              </w:rPr>
            </w:pPr>
          </w:p>
        </w:tc>
      </w:tr>
      <w:tr w:rsidR="00D83ED8" w:rsidRPr="00200BA9" w:rsidTr="00D44063">
        <w:trPr>
          <w:trHeight w:val="280"/>
        </w:trPr>
        <w:tc>
          <w:tcPr>
            <w:tcW w:w="993" w:type="dxa"/>
            <w:tcBorders>
              <w:top w:val="nil"/>
              <w:left w:val="single" w:sz="4" w:space="0" w:color="auto"/>
              <w:bottom w:val="single" w:sz="4" w:space="0" w:color="auto"/>
              <w:right w:val="single" w:sz="4" w:space="0" w:color="auto"/>
            </w:tcBorders>
          </w:tcPr>
          <w:p w:rsidR="00D83ED8" w:rsidRPr="00200BA9" w:rsidRDefault="00D83ED8" w:rsidP="00D44063">
            <w:pPr>
              <w:spacing w:line="240" w:lineRule="auto"/>
              <w:rPr>
                <w:rFonts w:ascii="Cambria" w:eastAsia="Times New Roman" w:hAnsi="Cambria" w:cs="Times New Roman"/>
                <w:color w:val="000000"/>
              </w:rPr>
            </w:pPr>
            <w:r w:rsidRPr="00200BA9">
              <w:rPr>
                <w:rFonts w:ascii="Cambria" w:eastAsia="Times New Roman" w:hAnsi="Cambria" w:cs="Times New Roman"/>
                <w:color w:val="000000"/>
              </w:rPr>
              <w:t>12</w:t>
            </w:r>
          </w:p>
        </w:tc>
        <w:tc>
          <w:tcPr>
            <w:tcW w:w="4302" w:type="dxa"/>
            <w:tcBorders>
              <w:top w:val="nil"/>
              <w:left w:val="single" w:sz="4" w:space="0" w:color="auto"/>
              <w:bottom w:val="single" w:sz="4" w:space="0" w:color="auto"/>
              <w:right w:val="single" w:sz="4" w:space="0" w:color="auto"/>
            </w:tcBorders>
            <w:shd w:val="clear" w:color="auto" w:fill="auto"/>
            <w:noWrap/>
            <w:vAlign w:val="center"/>
            <w:hideMark/>
          </w:tcPr>
          <w:p w:rsidR="00D83ED8" w:rsidRPr="00200BA9" w:rsidRDefault="00D83ED8" w:rsidP="00D44063">
            <w:pPr>
              <w:spacing w:line="240" w:lineRule="auto"/>
              <w:rPr>
                <w:rFonts w:ascii="Cambria" w:eastAsia="Times New Roman" w:hAnsi="Cambria" w:cs="Times New Roman"/>
                <w:color w:val="000000"/>
              </w:rPr>
            </w:pPr>
            <w:r w:rsidRPr="00200BA9">
              <w:rPr>
                <w:rFonts w:ascii="Cambria" w:eastAsia="Times New Roman" w:hAnsi="Cambria" w:cs="Times New Roman"/>
                <w:color w:val="000000"/>
              </w:rPr>
              <w:t>5. Release</w:t>
            </w:r>
          </w:p>
        </w:tc>
        <w:tc>
          <w:tcPr>
            <w:tcW w:w="1980" w:type="dxa"/>
            <w:vMerge/>
            <w:tcBorders>
              <w:left w:val="single" w:sz="4" w:space="0" w:color="auto"/>
              <w:right w:val="single" w:sz="4" w:space="0" w:color="auto"/>
            </w:tcBorders>
          </w:tcPr>
          <w:p w:rsidR="00D83ED8" w:rsidRPr="00200BA9" w:rsidRDefault="00D83ED8" w:rsidP="00D44063">
            <w:pPr>
              <w:spacing w:line="240" w:lineRule="auto"/>
              <w:rPr>
                <w:rFonts w:ascii="Cambria" w:eastAsia="Times New Roman" w:hAnsi="Cambria" w:cs="Times New Roman"/>
                <w:color w:val="000000"/>
              </w:rPr>
            </w:pPr>
          </w:p>
        </w:tc>
        <w:tc>
          <w:tcPr>
            <w:tcW w:w="2520" w:type="dxa"/>
            <w:vMerge/>
            <w:tcBorders>
              <w:left w:val="single" w:sz="4" w:space="0" w:color="auto"/>
              <w:right w:val="single" w:sz="4" w:space="0" w:color="auto"/>
            </w:tcBorders>
          </w:tcPr>
          <w:p w:rsidR="00D83ED8" w:rsidRPr="00200BA9" w:rsidRDefault="00D83ED8" w:rsidP="00D44063">
            <w:pPr>
              <w:spacing w:line="240" w:lineRule="auto"/>
              <w:rPr>
                <w:rFonts w:ascii="Cambria" w:eastAsia="Times New Roman" w:hAnsi="Cambria" w:cs="Times New Roman"/>
                <w:color w:val="000000"/>
              </w:rPr>
            </w:pPr>
          </w:p>
        </w:tc>
      </w:tr>
      <w:tr w:rsidR="00D83ED8" w:rsidRPr="00200BA9" w:rsidTr="00D44063">
        <w:trPr>
          <w:trHeight w:val="280"/>
        </w:trPr>
        <w:tc>
          <w:tcPr>
            <w:tcW w:w="993" w:type="dxa"/>
            <w:tcBorders>
              <w:top w:val="nil"/>
              <w:left w:val="single" w:sz="4" w:space="0" w:color="auto"/>
              <w:bottom w:val="single" w:sz="4" w:space="0" w:color="auto"/>
              <w:right w:val="single" w:sz="4" w:space="0" w:color="auto"/>
            </w:tcBorders>
          </w:tcPr>
          <w:p w:rsidR="00D83ED8" w:rsidRPr="00200BA9" w:rsidRDefault="00D83ED8" w:rsidP="00D44063">
            <w:pPr>
              <w:spacing w:line="240" w:lineRule="auto"/>
              <w:rPr>
                <w:rFonts w:ascii="Cambria" w:eastAsia="Times New Roman" w:hAnsi="Cambria" w:cs="Times New Roman"/>
                <w:color w:val="000000"/>
              </w:rPr>
            </w:pPr>
            <w:r w:rsidRPr="00200BA9">
              <w:rPr>
                <w:rFonts w:ascii="Cambria" w:eastAsia="Times New Roman" w:hAnsi="Cambria" w:cs="Times New Roman"/>
                <w:color w:val="000000"/>
              </w:rPr>
              <w:lastRenderedPageBreak/>
              <w:t>13</w:t>
            </w:r>
          </w:p>
        </w:tc>
        <w:tc>
          <w:tcPr>
            <w:tcW w:w="4302" w:type="dxa"/>
            <w:tcBorders>
              <w:top w:val="nil"/>
              <w:left w:val="single" w:sz="4" w:space="0" w:color="auto"/>
              <w:bottom w:val="single" w:sz="4" w:space="0" w:color="auto"/>
              <w:right w:val="single" w:sz="4" w:space="0" w:color="auto"/>
            </w:tcBorders>
            <w:shd w:val="clear" w:color="auto" w:fill="auto"/>
            <w:noWrap/>
            <w:vAlign w:val="center"/>
            <w:hideMark/>
          </w:tcPr>
          <w:p w:rsidR="00D83ED8" w:rsidRPr="00200BA9" w:rsidRDefault="00D83ED8" w:rsidP="00D44063">
            <w:pPr>
              <w:spacing w:line="240" w:lineRule="auto"/>
              <w:rPr>
                <w:rFonts w:ascii="Cambria" w:eastAsia="Times New Roman" w:hAnsi="Cambria" w:cs="Times New Roman"/>
                <w:color w:val="000000"/>
              </w:rPr>
            </w:pPr>
            <w:r w:rsidRPr="00200BA9">
              <w:rPr>
                <w:rFonts w:ascii="Cambria" w:eastAsia="Times New Roman" w:hAnsi="Cambria" w:cs="Times New Roman"/>
                <w:color w:val="000000"/>
              </w:rPr>
              <w:t>6. Configuration</w:t>
            </w:r>
          </w:p>
        </w:tc>
        <w:tc>
          <w:tcPr>
            <w:tcW w:w="1980" w:type="dxa"/>
            <w:vMerge/>
            <w:tcBorders>
              <w:left w:val="single" w:sz="4" w:space="0" w:color="auto"/>
              <w:bottom w:val="single" w:sz="4" w:space="0" w:color="auto"/>
              <w:right w:val="single" w:sz="4" w:space="0" w:color="auto"/>
            </w:tcBorders>
          </w:tcPr>
          <w:p w:rsidR="00D83ED8" w:rsidRPr="00200BA9" w:rsidRDefault="00D83ED8" w:rsidP="00D44063">
            <w:pPr>
              <w:spacing w:line="240" w:lineRule="auto"/>
              <w:rPr>
                <w:rFonts w:ascii="Cambria" w:eastAsia="Times New Roman" w:hAnsi="Cambria" w:cs="Times New Roman"/>
                <w:color w:val="000000"/>
              </w:rPr>
            </w:pPr>
          </w:p>
        </w:tc>
        <w:tc>
          <w:tcPr>
            <w:tcW w:w="2520" w:type="dxa"/>
            <w:vMerge/>
            <w:tcBorders>
              <w:left w:val="single" w:sz="4" w:space="0" w:color="auto"/>
              <w:bottom w:val="single" w:sz="4" w:space="0" w:color="auto"/>
              <w:right w:val="single" w:sz="4" w:space="0" w:color="auto"/>
            </w:tcBorders>
          </w:tcPr>
          <w:p w:rsidR="00D83ED8" w:rsidRPr="00200BA9" w:rsidRDefault="00D83ED8" w:rsidP="00D44063">
            <w:pPr>
              <w:spacing w:line="240" w:lineRule="auto"/>
              <w:rPr>
                <w:rFonts w:ascii="Cambria" w:eastAsia="Times New Roman" w:hAnsi="Cambria" w:cs="Times New Roman"/>
                <w:color w:val="000000"/>
              </w:rPr>
            </w:pPr>
          </w:p>
        </w:tc>
      </w:tr>
      <w:tr w:rsidR="00D83ED8" w:rsidRPr="00200BA9" w:rsidTr="00D44063">
        <w:trPr>
          <w:trHeight w:val="280"/>
        </w:trPr>
        <w:tc>
          <w:tcPr>
            <w:tcW w:w="993" w:type="dxa"/>
            <w:tcBorders>
              <w:top w:val="nil"/>
              <w:left w:val="single" w:sz="4" w:space="0" w:color="auto"/>
              <w:bottom w:val="single" w:sz="4" w:space="0" w:color="auto"/>
              <w:right w:val="single" w:sz="4" w:space="0" w:color="auto"/>
            </w:tcBorders>
          </w:tcPr>
          <w:p w:rsidR="00D83ED8" w:rsidRPr="00200BA9" w:rsidRDefault="00D83ED8" w:rsidP="00D44063">
            <w:pPr>
              <w:spacing w:line="240" w:lineRule="auto"/>
              <w:rPr>
                <w:rFonts w:ascii="Cambria" w:eastAsia="Times New Roman" w:hAnsi="Cambria" w:cs="Times New Roman"/>
                <w:b/>
                <w:bCs/>
                <w:color w:val="000000"/>
              </w:rPr>
            </w:pPr>
            <w:r w:rsidRPr="00200BA9">
              <w:rPr>
                <w:rFonts w:ascii="Cambria" w:eastAsia="Times New Roman" w:hAnsi="Cambria" w:cs="Times New Roman"/>
                <w:b/>
                <w:bCs/>
                <w:color w:val="000000"/>
              </w:rPr>
              <w:t>14</w:t>
            </w:r>
          </w:p>
        </w:tc>
        <w:tc>
          <w:tcPr>
            <w:tcW w:w="4302" w:type="dxa"/>
            <w:tcBorders>
              <w:top w:val="nil"/>
              <w:left w:val="single" w:sz="4" w:space="0" w:color="auto"/>
              <w:bottom w:val="single" w:sz="4" w:space="0" w:color="auto"/>
              <w:right w:val="single" w:sz="4" w:space="0" w:color="auto"/>
            </w:tcBorders>
            <w:shd w:val="clear" w:color="auto" w:fill="auto"/>
            <w:noWrap/>
            <w:vAlign w:val="center"/>
            <w:hideMark/>
          </w:tcPr>
          <w:p w:rsidR="00D83ED8" w:rsidRPr="00200BA9" w:rsidRDefault="00D83ED8" w:rsidP="00D44063">
            <w:pPr>
              <w:spacing w:line="240" w:lineRule="auto"/>
              <w:rPr>
                <w:rFonts w:ascii="Cambria" w:eastAsia="Times New Roman" w:hAnsi="Cambria" w:cs="Times New Roman"/>
                <w:b/>
                <w:bCs/>
                <w:color w:val="000000"/>
              </w:rPr>
            </w:pPr>
            <w:r w:rsidRPr="00200BA9">
              <w:rPr>
                <w:rFonts w:ascii="Cambria" w:eastAsia="Times New Roman" w:hAnsi="Cambria" w:cs="Times New Roman"/>
                <w:b/>
                <w:bCs/>
                <w:color w:val="000000"/>
              </w:rPr>
              <w:t>7. Project Review</w:t>
            </w:r>
          </w:p>
        </w:tc>
        <w:tc>
          <w:tcPr>
            <w:tcW w:w="1980" w:type="dxa"/>
            <w:vMerge w:val="restart"/>
            <w:tcBorders>
              <w:top w:val="nil"/>
              <w:left w:val="single" w:sz="4" w:space="0" w:color="auto"/>
              <w:right w:val="single" w:sz="4" w:space="0" w:color="auto"/>
            </w:tcBorders>
          </w:tcPr>
          <w:p w:rsidR="00D83ED8" w:rsidRPr="00200BA9" w:rsidRDefault="00D83ED8" w:rsidP="00D44063">
            <w:pPr>
              <w:spacing w:line="240" w:lineRule="auto"/>
              <w:rPr>
                <w:rFonts w:ascii="Cambria" w:eastAsia="Times New Roman" w:hAnsi="Cambria" w:cs="Times New Roman"/>
                <w:b/>
                <w:bCs/>
                <w:color w:val="000000"/>
              </w:rPr>
            </w:pPr>
            <w:r w:rsidRPr="00200BA9">
              <w:rPr>
                <w:rFonts w:ascii="Cambria" w:eastAsia="Times New Roman" w:hAnsi="Cambria" w:cs="Times New Roman"/>
                <w:b/>
                <w:bCs/>
                <w:color w:val="000000"/>
              </w:rPr>
              <w:t>140</w:t>
            </w:r>
            <w:r w:rsidRPr="00200BA9">
              <w:rPr>
                <w:rFonts w:ascii="Cambria" w:eastAsia="Times New Roman" w:hAnsi="Cambria" w:cs="Times New Roman"/>
                <w:b/>
                <w:bCs/>
                <w:color w:val="000000"/>
                <w:vertAlign w:val="superscript"/>
              </w:rPr>
              <w:t>th</w:t>
            </w:r>
            <w:r w:rsidRPr="00200BA9">
              <w:rPr>
                <w:rFonts w:ascii="Cambria" w:eastAsia="Times New Roman" w:hAnsi="Cambria" w:cs="Times New Roman"/>
                <w:b/>
                <w:bCs/>
                <w:color w:val="000000"/>
              </w:rPr>
              <w:t xml:space="preserve"> Day</w:t>
            </w:r>
          </w:p>
        </w:tc>
        <w:tc>
          <w:tcPr>
            <w:tcW w:w="2520" w:type="dxa"/>
            <w:vMerge w:val="restart"/>
            <w:tcBorders>
              <w:top w:val="nil"/>
              <w:left w:val="single" w:sz="4" w:space="0" w:color="auto"/>
              <w:right w:val="single" w:sz="4" w:space="0" w:color="auto"/>
            </w:tcBorders>
          </w:tcPr>
          <w:p w:rsidR="00D83ED8" w:rsidRPr="00200BA9" w:rsidRDefault="00D83ED8" w:rsidP="00D44063">
            <w:pPr>
              <w:spacing w:line="240" w:lineRule="auto"/>
              <w:rPr>
                <w:rFonts w:ascii="Cambria" w:eastAsia="Times New Roman" w:hAnsi="Cambria" w:cs="Times New Roman"/>
                <w:b/>
                <w:bCs/>
                <w:color w:val="000000"/>
              </w:rPr>
            </w:pPr>
            <w:r w:rsidRPr="00200BA9">
              <w:rPr>
                <w:rFonts w:ascii="Cambria" w:eastAsia="Times New Roman" w:hAnsi="Cambria" w:cs="Times New Roman"/>
                <w:color w:val="000000"/>
              </w:rPr>
              <w:t xml:space="preserve">Demo those modules on </w:t>
            </w:r>
            <w:r w:rsidRPr="00200BA9">
              <w:rPr>
                <w:rFonts w:ascii="Cambria" w:eastAsia="Times New Roman" w:hAnsi="Cambria" w:cs="Times New Roman"/>
                <w:b/>
                <w:bCs/>
                <w:color w:val="000000"/>
              </w:rPr>
              <w:t>Production</w:t>
            </w:r>
          </w:p>
        </w:tc>
      </w:tr>
      <w:tr w:rsidR="00D83ED8" w:rsidRPr="00200BA9" w:rsidTr="00D44063">
        <w:trPr>
          <w:trHeight w:val="280"/>
        </w:trPr>
        <w:tc>
          <w:tcPr>
            <w:tcW w:w="993" w:type="dxa"/>
            <w:tcBorders>
              <w:top w:val="nil"/>
              <w:left w:val="single" w:sz="4" w:space="0" w:color="auto"/>
              <w:bottom w:val="single" w:sz="4" w:space="0" w:color="auto"/>
              <w:right w:val="single" w:sz="4" w:space="0" w:color="auto"/>
            </w:tcBorders>
          </w:tcPr>
          <w:p w:rsidR="00D83ED8" w:rsidRPr="00200BA9" w:rsidRDefault="00D83ED8" w:rsidP="00D44063">
            <w:pPr>
              <w:spacing w:line="240" w:lineRule="auto"/>
              <w:rPr>
                <w:rFonts w:ascii="Cambria" w:eastAsia="Times New Roman" w:hAnsi="Cambria" w:cs="Times New Roman"/>
                <w:b/>
                <w:bCs/>
                <w:color w:val="000000"/>
              </w:rPr>
            </w:pPr>
            <w:r w:rsidRPr="00200BA9">
              <w:rPr>
                <w:rFonts w:ascii="Cambria" w:eastAsia="Times New Roman" w:hAnsi="Cambria" w:cs="Times New Roman"/>
                <w:b/>
                <w:bCs/>
                <w:color w:val="000000"/>
              </w:rPr>
              <w:t>15</w:t>
            </w:r>
          </w:p>
        </w:tc>
        <w:tc>
          <w:tcPr>
            <w:tcW w:w="4302" w:type="dxa"/>
            <w:tcBorders>
              <w:top w:val="nil"/>
              <w:left w:val="single" w:sz="4" w:space="0" w:color="auto"/>
              <w:bottom w:val="single" w:sz="4" w:space="0" w:color="auto"/>
              <w:right w:val="single" w:sz="4" w:space="0" w:color="auto"/>
            </w:tcBorders>
            <w:shd w:val="clear" w:color="auto" w:fill="auto"/>
            <w:noWrap/>
            <w:vAlign w:val="center"/>
          </w:tcPr>
          <w:p w:rsidR="00D83ED8" w:rsidRPr="00200BA9" w:rsidRDefault="00D83ED8" w:rsidP="00D44063">
            <w:pPr>
              <w:spacing w:line="240" w:lineRule="auto"/>
              <w:rPr>
                <w:rFonts w:ascii="Cambria" w:eastAsia="Times New Roman" w:hAnsi="Cambria" w:cs="Times New Roman"/>
                <w:color w:val="000000"/>
              </w:rPr>
            </w:pPr>
            <w:r w:rsidRPr="00200BA9">
              <w:rPr>
                <w:rFonts w:ascii="Cambria" w:eastAsia="Times New Roman" w:hAnsi="Cambria" w:cs="Times New Roman"/>
                <w:color w:val="000000"/>
              </w:rPr>
              <w:t>10. Report</w:t>
            </w:r>
          </w:p>
        </w:tc>
        <w:tc>
          <w:tcPr>
            <w:tcW w:w="1980" w:type="dxa"/>
            <w:vMerge/>
            <w:tcBorders>
              <w:left w:val="single" w:sz="4" w:space="0" w:color="auto"/>
              <w:right w:val="single" w:sz="4" w:space="0" w:color="auto"/>
            </w:tcBorders>
          </w:tcPr>
          <w:p w:rsidR="00D83ED8" w:rsidRPr="00200BA9" w:rsidRDefault="00D83ED8" w:rsidP="00D44063">
            <w:pPr>
              <w:spacing w:line="240" w:lineRule="auto"/>
              <w:rPr>
                <w:rFonts w:ascii="Cambria" w:eastAsia="Times New Roman" w:hAnsi="Cambria" w:cs="Times New Roman"/>
                <w:b/>
                <w:bCs/>
                <w:color w:val="000000"/>
              </w:rPr>
            </w:pPr>
          </w:p>
        </w:tc>
        <w:tc>
          <w:tcPr>
            <w:tcW w:w="2520" w:type="dxa"/>
            <w:vMerge/>
            <w:tcBorders>
              <w:left w:val="single" w:sz="4" w:space="0" w:color="auto"/>
              <w:right w:val="single" w:sz="4" w:space="0" w:color="auto"/>
            </w:tcBorders>
          </w:tcPr>
          <w:p w:rsidR="00D83ED8" w:rsidRPr="00200BA9" w:rsidRDefault="00D83ED8" w:rsidP="00D44063">
            <w:pPr>
              <w:spacing w:line="240" w:lineRule="auto"/>
              <w:rPr>
                <w:rFonts w:ascii="Cambria" w:eastAsia="Times New Roman" w:hAnsi="Cambria" w:cs="Times New Roman"/>
                <w:b/>
                <w:bCs/>
                <w:color w:val="000000"/>
              </w:rPr>
            </w:pPr>
          </w:p>
        </w:tc>
      </w:tr>
      <w:tr w:rsidR="00D83ED8" w:rsidRPr="00200BA9" w:rsidTr="00D44063">
        <w:trPr>
          <w:trHeight w:val="280"/>
        </w:trPr>
        <w:tc>
          <w:tcPr>
            <w:tcW w:w="993" w:type="dxa"/>
            <w:tcBorders>
              <w:top w:val="nil"/>
              <w:left w:val="single" w:sz="4" w:space="0" w:color="auto"/>
              <w:bottom w:val="single" w:sz="4" w:space="0" w:color="auto"/>
              <w:right w:val="single" w:sz="4" w:space="0" w:color="auto"/>
            </w:tcBorders>
          </w:tcPr>
          <w:p w:rsidR="00D83ED8" w:rsidRPr="00200BA9" w:rsidRDefault="00D83ED8" w:rsidP="00D44063">
            <w:pPr>
              <w:spacing w:line="240" w:lineRule="auto"/>
              <w:rPr>
                <w:rFonts w:ascii="Cambria" w:eastAsia="Times New Roman" w:hAnsi="Cambria" w:cs="Times New Roman"/>
                <w:b/>
                <w:bCs/>
                <w:color w:val="000000"/>
              </w:rPr>
            </w:pPr>
            <w:r w:rsidRPr="00200BA9">
              <w:rPr>
                <w:rFonts w:ascii="Cambria" w:eastAsia="Times New Roman" w:hAnsi="Cambria" w:cs="Times New Roman"/>
                <w:b/>
                <w:bCs/>
                <w:color w:val="000000"/>
              </w:rPr>
              <w:t>16</w:t>
            </w:r>
          </w:p>
        </w:tc>
        <w:tc>
          <w:tcPr>
            <w:tcW w:w="4302" w:type="dxa"/>
            <w:tcBorders>
              <w:top w:val="nil"/>
              <w:left w:val="single" w:sz="4" w:space="0" w:color="auto"/>
              <w:bottom w:val="single" w:sz="4" w:space="0" w:color="auto"/>
              <w:right w:val="single" w:sz="4" w:space="0" w:color="auto"/>
            </w:tcBorders>
            <w:shd w:val="clear" w:color="auto" w:fill="auto"/>
            <w:noWrap/>
            <w:vAlign w:val="center"/>
          </w:tcPr>
          <w:p w:rsidR="00D83ED8" w:rsidRPr="00200BA9" w:rsidRDefault="00D83ED8" w:rsidP="00D44063">
            <w:pPr>
              <w:spacing w:line="240" w:lineRule="auto"/>
              <w:rPr>
                <w:rFonts w:ascii="Cambria" w:eastAsia="Times New Roman" w:hAnsi="Cambria" w:cs="Times New Roman"/>
                <w:color w:val="000000"/>
              </w:rPr>
            </w:pPr>
            <w:r w:rsidRPr="00200BA9">
              <w:rPr>
                <w:rFonts w:ascii="Cambria" w:eastAsia="Times New Roman" w:hAnsi="Cambria" w:cs="Times New Roman"/>
                <w:color w:val="000000"/>
              </w:rPr>
              <w:t>10.4. M&amp;E level (Physical)</w:t>
            </w:r>
          </w:p>
        </w:tc>
        <w:tc>
          <w:tcPr>
            <w:tcW w:w="1980" w:type="dxa"/>
            <w:vMerge/>
            <w:tcBorders>
              <w:left w:val="single" w:sz="4" w:space="0" w:color="auto"/>
              <w:right w:val="single" w:sz="4" w:space="0" w:color="auto"/>
            </w:tcBorders>
          </w:tcPr>
          <w:p w:rsidR="00D83ED8" w:rsidRPr="00200BA9" w:rsidRDefault="00D83ED8" w:rsidP="00D44063">
            <w:pPr>
              <w:spacing w:line="240" w:lineRule="auto"/>
              <w:rPr>
                <w:rFonts w:ascii="Cambria" w:eastAsia="Times New Roman" w:hAnsi="Cambria" w:cs="Times New Roman"/>
                <w:b/>
                <w:bCs/>
                <w:color w:val="000000"/>
              </w:rPr>
            </w:pPr>
          </w:p>
        </w:tc>
        <w:tc>
          <w:tcPr>
            <w:tcW w:w="2520" w:type="dxa"/>
            <w:vMerge/>
            <w:tcBorders>
              <w:left w:val="single" w:sz="4" w:space="0" w:color="auto"/>
              <w:right w:val="single" w:sz="4" w:space="0" w:color="auto"/>
            </w:tcBorders>
          </w:tcPr>
          <w:p w:rsidR="00D83ED8" w:rsidRPr="00200BA9" w:rsidRDefault="00D83ED8" w:rsidP="00D44063">
            <w:pPr>
              <w:spacing w:line="240" w:lineRule="auto"/>
              <w:rPr>
                <w:rFonts w:ascii="Cambria" w:eastAsia="Times New Roman" w:hAnsi="Cambria" w:cs="Times New Roman"/>
                <w:b/>
                <w:bCs/>
                <w:color w:val="000000"/>
              </w:rPr>
            </w:pPr>
          </w:p>
        </w:tc>
      </w:tr>
      <w:tr w:rsidR="00D83ED8" w:rsidRPr="00200BA9" w:rsidTr="00D44063">
        <w:trPr>
          <w:trHeight w:val="280"/>
        </w:trPr>
        <w:tc>
          <w:tcPr>
            <w:tcW w:w="993" w:type="dxa"/>
            <w:tcBorders>
              <w:top w:val="nil"/>
              <w:left w:val="single" w:sz="4" w:space="0" w:color="auto"/>
              <w:bottom w:val="single" w:sz="4" w:space="0" w:color="auto"/>
              <w:right w:val="single" w:sz="4" w:space="0" w:color="auto"/>
            </w:tcBorders>
          </w:tcPr>
          <w:p w:rsidR="00D83ED8" w:rsidRPr="00200BA9" w:rsidRDefault="00D83ED8" w:rsidP="00D44063">
            <w:pPr>
              <w:spacing w:line="240" w:lineRule="auto"/>
              <w:rPr>
                <w:rFonts w:ascii="Cambria" w:eastAsia="Times New Roman" w:hAnsi="Cambria" w:cs="Times New Roman"/>
                <w:color w:val="000000"/>
              </w:rPr>
            </w:pPr>
            <w:r w:rsidRPr="00200BA9">
              <w:rPr>
                <w:rFonts w:ascii="Cambria" w:eastAsia="Times New Roman" w:hAnsi="Cambria" w:cs="Times New Roman"/>
                <w:color w:val="000000"/>
              </w:rPr>
              <w:t>15</w:t>
            </w:r>
          </w:p>
        </w:tc>
        <w:tc>
          <w:tcPr>
            <w:tcW w:w="4302" w:type="dxa"/>
            <w:tcBorders>
              <w:top w:val="nil"/>
              <w:left w:val="single" w:sz="4" w:space="0" w:color="auto"/>
              <w:bottom w:val="single" w:sz="4" w:space="0" w:color="auto"/>
              <w:right w:val="single" w:sz="4" w:space="0" w:color="auto"/>
            </w:tcBorders>
            <w:shd w:val="clear" w:color="auto" w:fill="auto"/>
            <w:noWrap/>
            <w:vAlign w:val="center"/>
            <w:hideMark/>
          </w:tcPr>
          <w:p w:rsidR="00D83ED8" w:rsidRPr="00200BA9" w:rsidRDefault="00D83ED8" w:rsidP="00D44063">
            <w:pPr>
              <w:spacing w:line="240" w:lineRule="auto"/>
              <w:rPr>
                <w:rFonts w:ascii="Cambria" w:eastAsia="Times New Roman" w:hAnsi="Cambria" w:cs="Times New Roman"/>
                <w:color w:val="000000"/>
              </w:rPr>
            </w:pPr>
            <w:r w:rsidRPr="00200BA9">
              <w:rPr>
                <w:rFonts w:ascii="Cambria" w:eastAsia="Times New Roman" w:hAnsi="Cambria" w:cs="Times New Roman"/>
                <w:color w:val="000000"/>
              </w:rPr>
              <w:t>10.5 M&amp;E Financial</w:t>
            </w:r>
          </w:p>
        </w:tc>
        <w:tc>
          <w:tcPr>
            <w:tcW w:w="1980" w:type="dxa"/>
            <w:vMerge/>
            <w:tcBorders>
              <w:left w:val="single" w:sz="4" w:space="0" w:color="auto"/>
              <w:bottom w:val="single" w:sz="4" w:space="0" w:color="auto"/>
              <w:right w:val="single" w:sz="4" w:space="0" w:color="auto"/>
            </w:tcBorders>
          </w:tcPr>
          <w:p w:rsidR="00D83ED8" w:rsidRPr="00200BA9" w:rsidRDefault="00D83ED8" w:rsidP="00D44063">
            <w:pPr>
              <w:spacing w:line="240" w:lineRule="auto"/>
              <w:rPr>
                <w:rFonts w:ascii="Cambria" w:eastAsia="Times New Roman" w:hAnsi="Cambria" w:cs="Times New Roman"/>
                <w:color w:val="000000"/>
              </w:rPr>
            </w:pPr>
          </w:p>
        </w:tc>
        <w:tc>
          <w:tcPr>
            <w:tcW w:w="2520" w:type="dxa"/>
            <w:vMerge/>
            <w:tcBorders>
              <w:left w:val="single" w:sz="4" w:space="0" w:color="auto"/>
              <w:bottom w:val="single" w:sz="4" w:space="0" w:color="auto"/>
              <w:right w:val="single" w:sz="4" w:space="0" w:color="auto"/>
            </w:tcBorders>
          </w:tcPr>
          <w:p w:rsidR="00D83ED8" w:rsidRPr="00200BA9" w:rsidRDefault="00D83ED8" w:rsidP="00D44063">
            <w:pPr>
              <w:spacing w:line="240" w:lineRule="auto"/>
              <w:rPr>
                <w:rFonts w:ascii="Cambria" w:eastAsia="Times New Roman" w:hAnsi="Cambria" w:cs="Times New Roman"/>
                <w:color w:val="000000"/>
              </w:rPr>
            </w:pPr>
          </w:p>
        </w:tc>
      </w:tr>
      <w:tr w:rsidR="00D83ED8" w:rsidRPr="00200BA9" w:rsidTr="00D44063">
        <w:trPr>
          <w:trHeight w:val="280"/>
        </w:trPr>
        <w:tc>
          <w:tcPr>
            <w:tcW w:w="993" w:type="dxa"/>
            <w:tcBorders>
              <w:top w:val="nil"/>
              <w:left w:val="single" w:sz="4" w:space="0" w:color="auto"/>
              <w:bottom w:val="single" w:sz="4" w:space="0" w:color="auto"/>
              <w:right w:val="single" w:sz="4" w:space="0" w:color="auto"/>
            </w:tcBorders>
          </w:tcPr>
          <w:p w:rsidR="00D83ED8" w:rsidRPr="00200BA9" w:rsidRDefault="00D83ED8" w:rsidP="00D44063">
            <w:pPr>
              <w:spacing w:line="240" w:lineRule="auto"/>
              <w:rPr>
                <w:rFonts w:ascii="Cambria" w:eastAsia="Times New Roman" w:hAnsi="Cambria" w:cs="Times New Roman"/>
                <w:color w:val="000000"/>
              </w:rPr>
            </w:pPr>
          </w:p>
        </w:tc>
        <w:tc>
          <w:tcPr>
            <w:tcW w:w="4302" w:type="dxa"/>
            <w:tcBorders>
              <w:top w:val="nil"/>
              <w:left w:val="single" w:sz="4" w:space="0" w:color="auto"/>
              <w:bottom w:val="single" w:sz="4" w:space="0" w:color="auto"/>
              <w:right w:val="single" w:sz="4" w:space="0" w:color="auto"/>
            </w:tcBorders>
            <w:shd w:val="clear" w:color="auto" w:fill="auto"/>
            <w:noWrap/>
            <w:vAlign w:val="center"/>
            <w:hideMark/>
          </w:tcPr>
          <w:p w:rsidR="00D83ED8" w:rsidRPr="00200BA9" w:rsidRDefault="00D83ED8" w:rsidP="00D44063">
            <w:pPr>
              <w:spacing w:line="240" w:lineRule="auto"/>
              <w:ind w:firstLineChars="200" w:firstLine="440"/>
              <w:rPr>
                <w:rFonts w:ascii="Cambria" w:eastAsia="Times New Roman" w:hAnsi="Cambria" w:cs="Times New Roman"/>
                <w:color w:val="000000"/>
              </w:rPr>
            </w:pPr>
            <w:r w:rsidRPr="00200BA9">
              <w:rPr>
                <w:rFonts w:ascii="Cambria" w:eastAsia="Times New Roman" w:hAnsi="Cambria" w:cs="Times New Roman"/>
                <w:color w:val="000000"/>
              </w:rPr>
              <w:t>10.1. Geo Level</w:t>
            </w:r>
          </w:p>
        </w:tc>
        <w:tc>
          <w:tcPr>
            <w:tcW w:w="1980" w:type="dxa"/>
            <w:vMerge w:val="restart"/>
            <w:tcBorders>
              <w:top w:val="nil"/>
              <w:left w:val="single" w:sz="4" w:space="0" w:color="auto"/>
              <w:right w:val="single" w:sz="4" w:space="0" w:color="auto"/>
            </w:tcBorders>
          </w:tcPr>
          <w:p w:rsidR="00D83ED8" w:rsidRPr="00200BA9" w:rsidRDefault="00D83ED8" w:rsidP="00D44063">
            <w:pPr>
              <w:spacing w:line="240" w:lineRule="auto"/>
              <w:rPr>
                <w:rFonts w:ascii="Cambria" w:eastAsia="Times New Roman" w:hAnsi="Cambria" w:cs="Times New Roman"/>
                <w:color w:val="000000"/>
              </w:rPr>
            </w:pPr>
            <w:r w:rsidRPr="00200BA9">
              <w:rPr>
                <w:rFonts w:ascii="Cambria" w:eastAsia="Times New Roman" w:hAnsi="Cambria" w:cs="Times New Roman"/>
                <w:color w:val="000000"/>
              </w:rPr>
              <w:t>161th Day</w:t>
            </w:r>
          </w:p>
        </w:tc>
        <w:tc>
          <w:tcPr>
            <w:tcW w:w="2520" w:type="dxa"/>
            <w:vMerge w:val="restart"/>
            <w:tcBorders>
              <w:top w:val="nil"/>
              <w:left w:val="single" w:sz="4" w:space="0" w:color="auto"/>
              <w:right w:val="single" w:sz="4" w:space="0" w:color="auto"/>
            </w:tcBorders>
          </w:tcPr>
          <w:p w:rsidR="00D83ED8" w:rsidRPr="00200BA9" w:rsidRDefault="00D83ED8" w:rsidP="00D44063">
            <w:pPr>
              <w:spacing w:line="240" w:lineRule="auto"/>
              <w:rPr>
                <w:rFonts w:ascii="Cambria" w:eastAsia="Times New Roman" w:hAnsi="Cambria" w:cs="Times New Roman"/>
                <w:color w:val="000000"/>
              </w:rPr>
            </w:pPr>
            <w:r w:rsidRPr="00200BA9">
              <w:rPr>
                <w:rFonts w:ascii="Cambria" w:eastAsia="Times New Roman" w:hAnsi="Cambria" w:cs="Times New Roman"/>
                <w:color w:val="000000"/>
              </w:rPr>
              <w:t>Demo those modules on production</w:t>
            </w:r>
          </w:p>
        </w:tc>
      </w:tr>
      <w:tr w:rsidR="00D83ED8" w:rsidRPr="00200BA9" w:rsidTr="00D44063">
        <w:trPr>
          <w:trHeight w:val="280"/>
        </w:trPr>
        <w:tc>
          <w:tcPr>
            <w:tcW w:w="993" w:type="dxa"/>
            <w:tcBorders>
              <w:top w:val="nil"/>
              <w:left w:val="single" w:sz="4" w:space="0" w:color="auto"/>
              <w:bottom w:val="single" w:sz="4" w:space="0" w:color="auto"/>
              <w:right w:val="single" w:sz="4" w:space="0" w:color="auto"/>
            </w:tcBorders>
          </w:tcPr>
          <w:p w:rsidR="00D83ED8" w:rsidRPr="00200BA9" w:rsidRDefault="00D83ED8" w:rsidP="00D44063">
            <w:pPr>
              <w:spacing w:line="240" w:lineRule="auto"/>
              <w:ind w:firstLineChars="200" w:firstLine="440"/>
              <w:rPr>
                <w:rFonts w:ascii="Cambria" w:eastAsia="Times New Roman" w:hAnsi="Cambria" w:cs="Times New Roman"/>
                <w:color w:val="000000"/>
              </w:rPr>
            </w:pPr>
          </w:p>
        </w:tc>
        <w:tc>
          <w:tcPr>
            <w:tcW w:w="4302" w:type="dxa"/>
            <w:tcBorders>
              <w:top w:val="nil"/>
              <w:left w:val="single" w:sz="4" w:space="0" w:color="auto"/>
              <w:bottom w:val="single" w:sz="4" w:space="0" w:color="auto"/>
              <w:right w:val="single" w:sz="4" w:space="0" w:color="auto"/>
            </w:tcBorders>
            <w:shd w:val="clear" w:color="auto" w:fill="auto"/>
            <w:noWrap/>
            <w:vAlign w:val="center"/>
            <w:hideMark/>
          </w:tcPr>
          <w:p w:rsidR="00D83ED8" w:rsidRPr="00200BA9" w:rsidRDefault="00D83ED8" w:rsidP="00D44063">
            <w:pPr>
              <w:spacing w:line="240" w:lineRule="auto"/>
              <w:ind w:firstLineChars="200" w:firstLine="440"/>
              <w:rPr>
                <w:rFonts w:ascii="Cambria" w:eastAsia="Times New Roman" w:hAnsi="Cambria" w:cs="Times New Roman"/>
                <w:color w:val="000000"/>
              </w:rPr>
            </w:pPr>
            <w:r w:rsidRPr="00200BA9">
              <w:rPr>
                <w:rFonts w:ascii="Cambria" w:eastAsia="Times New Roman" w:hAnsi="Cambria" w:cs="Times New Roman"/>
                <w:color w:val="000000"/>
              </w:rPr>
              <w:t>10.2. DAO level</w:t>
            </w:r>
          </w:p>
        </w:tc>
        <w:tc>
          <w:tcPr>
            <w:tcW w:w="1980" w:type="dxa"/>
            <w:vMerge/>
            <w:tcBorders>
              <w:left w:val="single" w:sz="4" w:space="0" w:color="auto"/>
              <w:right w:val="single" w:sz="4" w:space="0" w:color="auto"/>
            </w:tcBorders>
          </w:tcPr>
          <w:p w:rsidR="00D83ED8" w:rsidRPr="00200BA9" w:rsidRDefault="00D83ED8" w:rsidP="00D44063">
            <w:pPr>
              <w:spacing w:line="240" w:lineRule="auto"/>
              <w:ind w:firstLineChars="200" w:firstLine="440"/>
              <w:rPr>
                <w:rFonts w:ascii="Cambria" w:eastAsia="Times New Roman" w:hAnsi="Cambria" w:cs="Times New Roman"/>
                <w:color w:val="000000"/>
              </w:rPr>
            </w:pPr>
          </w:p>
        </w:tc>
        <w:tc>
          <w:tcPr>
            <w:tcW w:w="2520" w:type="dxa"/>
            <w:vMerge/>
            <w:tcBorders>
              <w:left w:val="single" w:sz="4" w:space="0" w:color="auto"/>
              <w:right w:val="single" w:sz="4" w:space="0" w:color="auto"/>
            </w:tcBorders>
          </w:tcPr>
          <w:p w:rsidR="00D83ED8" w:rsidRPr="00200BA9" w:rsidRDefault="00D83ED8" w:rsidP="00D44063">
            <w:pPr>
              <w:spacing w:line="240" w:lineRule="auto"/>
              <w:ind w:firstLineChars="200" w:firstLine="440"/>
              <w:rPr>
                <w:rFonts w:ascii="Cambria" w:eastAsia="Times New Roman" w:hAnsi="Cambria" w:cs="Times New Roman"/>
                <w:color w:val="000000"/>
              </w:rPr>
            </w:pPr>
          </w:p>
        </w:tc>
      </w:tr>
      <w:tr w:rsidR="00D83ED8" w:rsidRPr="00200BA9" w:rsidTr="00D44063">
        <w:trPr>
          <w:trHeight w:val="280"/>
        </w:trPr>
        <w:tc>
          <w:tcPr>
            <w:tcW w:w="993" w:type="dxa"/>
            <w:tcBorders>
              <w:top w:val="nil"/>
              <w:left w:val="single" w:sz="4" w:space="0" w:color="auto"/>
              <w:bottom w:val="single" w:sz="4" w:space="0" w:color="auto"/>
              <w:right w:val="single" w:sz="4" w:space="0" w:color="auto"/>
            </w:tcBorders>
          </w:tcPr>
          <w:p w:rsidR="00D83ED8" w:rsidRPr="00200BA9" w:rsidRDefault="00D83ED8" w:rsidP="00D44063">
            <w:pPr>
              <w:spacing w:line="240" w:lineRule="auto"/>
              <w:ind w:firstLineChars="200" w:firstLine="440"/>
              <w:rPr>
                <w:rFonts w:ascii="Cambria" w:eastAsia="Times New Roman" w:hAnsi="Cambria" w:cs="Times New Roman"/>
                <w:color w:val="000000"/>
              </w:rPr>
            </w:pPr>
          </w:p>
        </w:tc>
        <w:tc>
          <w:tcPr>
            <w:tcW w:w="4302" w:type="dxa"/>
            <w:tcBorders>
              <w:top w:val="nil"/>
              <w:left w:val="single" w:sz="4" w:space="0" w:color="auto"/>
              <w:bottom w:val="single" w:sz="4" w:space="0" w:color="auto"/>
              <w:right w:val="single" w:sz="4" w:space="0" w:color="auto"/>
            </w:tcBorders>
            <w:shd w:val="clear" w:color="auto" w:fill="auto"/>
            <w:noWrap/>
            <w:vAlign w:val="center"/>
            <w:hideMark/>
          </w:tcPr>
          <w:p w:rsidR="00D83ED8" w:rsidRPr="00200BA9" w:rsidRDefault="00D83ED8" w:rsidP="00D44063">
            <w:pPr>
              <w:spacing w:line="240" w:lineRule="auto"/>
              <w:ind w:firstLineChars="200" w:firstLine="440"/>
              <w:rPr>
                <w:rFonts w:ascii="Cambria" w:eastAsia="Times New Roman" w:hAnsi="Cambria" w:cs="Times New Roman"/>
                <w:color w:val="000000"/>
              </w:rPr>
            </w:pPr>
            <w:r w:rsidRPr="00200BA9">
              <w:rPr>
                <w:rFonts w:ascii="Cambria" w:eastAsia="Times New Roman" w:hAnsi="Cambria" w:cs="Times New Roman"/>
                <w:color w:val="000000"/>
              </w:rPr>
              <w:t>10.3. DFO level</w:t>
            </w:r>
          </w:p>
        </w:tc>
        <w:tc>
          <w:tcPr>
            <w:tcW w:w="1980" w:type="dxa"/>
            <w:vMerge/>
            <w:tcBorders>
              <w:left w:val="single" w:sz="4" w:space="0" w:color="auto"/>
              <w:right w:val="single" w:sz="4" w:space="0" w:color="auto"/>
            </w:tcBorders>
          </w:tcPr>
          <w:p w:rsidR="00D83ED8" w:rsidRPr="00200BA9" w:rsidRDefault="00D83ED8" w:rsidP="00D44063">
            <w:pPr>
              <w:spacing w:line="240" w:lineRule="auto"/>
              <w:ind w:firstLineChars="200" w:firstLine="440"/>
              <w:rPr>
                <w:rFonts w:ascii="Cambria" w:eastAsia="Times New Roman" w:hAnsi="Cambria" w:cs="Times New Roman"/>
                <w:color w:val="000000"/>
              </w:rPr>
            </w:pPr>
          </w:p>
        </w:tc>
        <w:tc>
          <w:tcPr>
            <w:tcW w:w="2520" w:type="dxa"/>
            <w:vMerge/>
            <w:tcBorders>
              <w:left w:val="single" w:sz="4" w:space="0" w:color="auto"/>
              <w:right w:val="single" w:sz="4" w:space="0" w:color="auto"/>
            </w:tcBorders>
          </w:tcPr>
          <w:p w:rsidR="00D83ED8" w:rsidRPr="00200BA9" w:rsidRDefault="00D83ED8" w:rsidP="00D44063">
            <w:pPr>
              <w:spacing w:line="240" w:lineRule="auto"/>
              <w:ind w:firstLineChars="200" w:firstLine="440"/>
              <w:rPr>
                <w:rFonts w:ascii="Cambria" w:eastAsia="Times New Roman" w:hAnsi="Cambria" w:cs="Times New Roman"/>
                <w:color w:val="000000"/>
              </w:rPr>
            </w:pPr>
          </w:p>
        </w:tc>
      </w:tr>
      <w:tr w:rsidR="00D83ED8" w:rsidRPr="00200BA9" w:rsidTr="00D44063">
        <w:trPr>
          <w:trHeight w:val="300"/>
        </w:trPr>
        <w:tc>
          <w:tcPr>
            <w:tcW w:w="993" w:type="dxa"/>
            <w:tcBorders>
              <w:top w:val="nil"/>
              <w:left w:val="single" w:sz="4" w:space="0" w:color="auto"/>
              <w:bottom w:val="single" w:sz="4" w:space="0" w:color="auto"/>
              <w:right w:val="single" w:sz="4" w:space="0" w:color="auto"/>
            </w:tcBorders>
          </w:tcPr>
          <w:p w:rsidR="00D83ED8" w:rsidRPr="00200BA9" w:rsidRDefault="00D83ED8" w:rsidP="00D44063">
            <w:pPr>
              <w:spacing w:line="240" w:lineRule="auto"/>
              <w:rPr>
                <w:rFonts w:ascii="Cambria" w:eastAsia="Times New Roman" w:hAnsi="Cambria" w:cs="Times New Roman"/>
                <w:color w:val="000000"/>
              </w:rPr>
            </w:pPr>
          </w:p>
        </w:tc>
        <w:tc>
          <w:tcPr>
            <w:tcW w:w="4302" w:type="dxa"/>
            <w:tcBorders>
              <w:top w:val="nil"/>
              <w:left w:val="single" w:sz="4" w:space="0" w:color="auto"/>
              <w:bottom w:val="single" w:sz="4" w:space="0" w:color="auto"/>
              <w:right w:val="single" w:sz="4" w:space="0" w:color="auto"/>
            </w:tcBorders>
            <w:shd w:val="clear" w:color="auto" w:fill="auto"/>
            <w:noWrap/>
            <w:vAlign w:val="center"/>
            <w:hideMark/>
          </w:tcPr>
          <w:p w:rsidR="00D83ED8" w:rsidRPr="00200BA9" w:rsidRDefault="00D83ED8" w:rsidP="00D44063">
            <w:pPr>
              <w:spacing w:line="240" w:lineRule="auto"/>
              <w:rPr>
                <w:rFonts w:ascii="Cambria" w:eastAsia="Times New Roman" w:hAnsi="Cambria" w:cs="Times New Roman"/>
                <w:color w:val="000000"/>
              </w:rPr>
            </w:pPr>
            <w:r w:rsidRPr="00200BA9">
              <w:rPr>
                <w:rFonts w:ascii="Cambria" w:eastAsia="Times New Roman" w:hAnsi="Cambria" w:cs="Times New Roman"/>
                <w:color w:val="000000"/>
              </w:rPr>
              <w:t>10.6 Management level</w:t>
            </w:r>
          </w:p>
        </w:tc>
        <w:tc>
          <w:tcPr>
            <w:tcW w:w="1980" w:type="dxa"/>
            <w:vMerge/>
            <w:tcBorders>
              <w:left w:val="single" w:sz="4" w:space="0" w:color="auto"/>
              <w:bottom w:val="single" w:sz="4" w:space="0" w:color="auto"/>
              <w:right w:val="single" w:sz="4" w:space="0" w:color="auto"/>
            </w:tcBorders>
          </w:tcPr>
          <w:p w:rsidR="00D83ED8" w:rsidRPr="00200BA9" w:rsidRDefault="00D83ED8" w:rsidP="00D44063">
            <w:pPr>
              <w:spacing w:line="240" w:lineRule="auto"/>
              <w:rPr>
                <w:rFonts w:ascii="Cambria" w:eastAsia="Times New Roman" w:hAnsi="Cambria" w:cs="Times New Roman"/>
                <w:color w:val="000000"/>
              </w:rPr>
            </w:pPr>
          </w:p>
        </w:tc>
        <w:tc>
          <w:tcPr>
            <w:tcW w:w="2520" w:type="dxa"/>
            <w:vMerge/>
            <w:tcBorders>
              <w:left w:val="single" w:sz="4" w:space="0" w:color="auto"/>
              <w:bottom w:val="single" w:sz="4" w:space="0" w:color="auto"/>
              <w:right w:val="single" w:sz="4" w:space="0" w:color="auto"/>
            </w:tcBorders>
          </w:tcPr>
          <w:p w:rsidR="00D83ED8" w:rsidRPr="00200BA9" w:rsidRDefault="00D83ED8" w:rsidP="00D44063">
            <w:pPr>
              <w:spacing w:line="240" w:lineRule="auto"/>
              <w:rPr>
                <w:rFonts w:ascii="Cambria" w:eastAsia="Times New Roman" w:hAnsi="Cambria" w:cs="Times New Roman"/>
                <w:color w:val="000000"/>
              </w:rPr>
            </w:pPr>
          </w:p>
        </w:tc>
      </w:tr>
      <w:tr w:rsidR="00D83ED8" w:rsidRPr="00200BA9" w:rsidTr="00D44063">
        <w:trPr>
          <w:trHeight w:val="360"/>
        </w:trPr>
        <w:tc>
          <w:tcPr>
            <w:tcW w:w="993" w:type="dxa"/>
            <w:tcBorders>
              <w:top w:val="single" w:sz="8" w:space="0" w:color="000000"/>
              <w:left w:val="single" w:sz="8" w:space="0" w:color="000000"/>
              <w:bottom w:val="single" w:sz="8" w:space="0" w:color="000000"/>
              <w:right w:val="single" w:sz="8" w:space="0" w:color="000000"/>
            </w:tcBorders>
          </w:tcPr>
          <w:p w:rsidR="00D83ED8" w:rsidRPr="00200BA9" w:rsidRDefault="00D83ED8" w:rsidP="00D44063">
            <w:pPr>
              <w:spacing w:line="240" w:lineRule="auto"/>
              <w:rPr>
                <w:rFonts w:ascii="Cambria" w:eastAsia="Times New Roman" w:hAnsi="Cambria" w:cs="Times New Roman"/>
                <w:b/>
                <w:bCs/>
                <w:color w:val="000000"/>
              </w:rPr>
            </w:pPr>
          </w:p>
        </w:tc>
        <w:tc>
          <w:tcPr>
            <w:tcW w:w="4302"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D83ED8" w:rsidRPr="00200BA9" w:rsidRDefault="00D83ED8" w:rsidP="00D44063">
            <w:pPr>
              <w:spacing w:line="240" w:lineRule="auto"/>
              <w:rPr>
                <w:rFonts w:ascii="Cambria" w:eastAsia="Times New Roman" w:hAnsi="Cambria" w:cs="Times New Roman"/>
                <w:b/>
                <w:bCs/>
                <w:color w:val="000000"/>
              </w:rPr>
            </w:pPr>
            <w:r w:rsidRPr="00200BA9">
              <w:rPr>
                <w:rFonts w:ascii="Cambria" w:eastAsia="Times New Roman" w:hAnsi="Cambria" w:cs="Times New Roman"/>
                <w:b/>
                <w:bCs/>
                <w:color w:val="000000"/>
              </w:rPr>
              <w:t>UAT Exercise</w:t>
            </w:r>
          </w:p>
        </w:tc>
        <w:tc>
          <w:tcPr>
            <w:tcW w:w="1980" w:type="dxa"/>
            <w:tcBorders>
              <w:top w:val="single" w:sz="8" w:space="0" w:color="000000"/>
              <w:left w:val="single" w:sz="8" w:space="0" w:color="000000"/>
              <w:bottom w:val="single" w:sz="8" w:space="0" w:color="000000"/>
              <w:right w:val="single" w:sz="8" w:space="0" w:color="000000"/>
            </w:tcBorders>
          </w:tcPr>
          <w:p w:rsidR="00D83ED8" w:rsidRPr="00200BA9" w:rsidRDefault="00D83ED8" w:rsidP="00D44063">
            <w:pPr>
              <w:spacing w:line="240" w:lineRule="auto"/>
              <w:rPr>
                <w:rFonts w:ascii="Cambria" w:eastAsia="Times New Roman" w:hAnsi="Cambria" w:cs="Times New Roman"/>
                <w:b/>
                <w:bCs/>
                <w:color w:val="000000"/>
              </w:rPr>
            </w:pPr>
            <w:r w:rsidRPr="00200BA9">
              <w:rPr>
                <w:rFonts w:ascii="Cambria" w:eastAsia="Times New Roman" w:hAnsi="Cambria" w:cs="Times New Roman"/>
                <w:b/>
                <w:bCs/>
                <w:color w:val="000000"/>
              </w:rPr>
              <w:t>162 -168</w:t>
            </w:r>
          </w:p>
        </w:tc>
        <w:tc>
          <w:tcPr>
            <w:tcW w:w="2520" w:type="dxa"/>
            <w:tcBorders>
              <w:top w:val="single" w:sz="8" w:space="0" w:color="000000"/>
              <w:left w:val="single" w:sz="8" w:space="0" w:color="000000"/>
              <w:bottom w:val="single" w:sz="8" w:space="0" w:color="000000"/>
              <w:right w:val="single" w:sz="8" w:space="0" w:color="000000"/>
            </w:tcBorders>
          </w:tcPr>
          <w:p w:rsidR="00D83ED8" w:rsidRPr="00200BA9" w:rsidRDefault="00D83ED8" w:rsidP="00D44063">
            <w:pPr>
              <w:spacing w:line="240" w:lineRule="auto"/>
              <w:rPr>
                <w:rFonts w:ascii="Cambria" w:eastAsia="Times New Roman" w:hAnsi="Cambria" w:cs="Times New Roman"/>
                <w:b/>
                <w:bCs/>
                <w:color w:val="000000"/>
              </w:rPr>
            </w:pPr>
          </w:p>
        </w:tc>
      </w:tr>
      <w:tr w:rsidR="00D83ED8" w:rsidRPr="00200BA9" w:rsidTr="00D44063">
        <w:trPr>
          <w:trHeight w:val="360"/>
        </w:trPr>
        <w:tc>
          <w:tcPr>
            <w:tcW w:w="993" w:type="dxa"/>
            <w:tcBorders>
              <w:top w:val="nil"/>
              <w:left w:val="single" w:sz="8" w:space="0" w:color="000000"/>
              <w:bottom w:val="single" w:sz="8" w:space="0" w:color="000000"/>
              <w:right w:val="single" w:sz="8" w:space="0" w:color="000000"/>
            </w:tcBorders>
          </w:tcPr>
          <w:p w:rsidR="00D83ED8" w:rsidRPr="00200BA9" w:rsidRDefault="00D83ED8" w:rsidP="00D44063">
            <w:pPr>
              <w:spacing w:line="240" w:lineRule="auto"/>
              <w:rPr>
                <w:rFonts w:ascii="Cambria" w:eastAsia="Times New Roman" w:hAnsi="Cambria" w:cs="Times New Roman"/>
                <w:b/>
                <w:bCs/>
                <w:color w:val="000000"/>
              </w:rPr>
            </w:pPr>
          </w:p>
        </w:tc>
        <w:tc>
          <w:tcPr>
            <w:tcW w:w="4302" w:type="dxa"/>
            <w:tcBorders>
              <w:top w:val="nil"/>
              <w:left w:val="single" w:sz="8" w:space="0" w:color="000000"/>
              <w:bottom w:val="single" w:sz="8" w:space="0" w:color="000000"/>
              <w:right w:val="single" w:sz="8" w:space="0" w:color="000000"/>
            </w:tcBorders>
            <w:shd w:val="clear" w:color="auto" w:fill="auto"/>
            <w:vAlign w:val="center"/>
            <w:hideMark/>
          </w:tcPr>
          <w:p w:rsidR="00D83ED8" w:rsidRPr="00200BA9" w:rsidRDefault="00D83ED8" w:rsidP="00D44063">
            <w:pPr>
              <w:spacing w:line="240" w:lineRule="auto"/>
              <w:rPr>
                <w:rFonts w:ascii="Cambria" w:eastAsia="Times New Roman" w:hAnsi="Cambria" w:cs="Times New Roman"/>
                <w:b/>
                <w:bCs/>
                <w:color w:val="000000"/>
              </w:rPr>
            </w:pPr>
            <w:r w:rsidRPr="00200BA9">
              <w:rPr>
                <w:rFonts w:ascii="Cambria" w:eastAsia="Times New Roman" w:hAnsi="Cambria" w:cs="Times New Roman"/>
                <w:b/>
                <w:bCs/>
                <w:color w:val="000000"/>
              </w:rPr>
              <w:t>UAT sign off</w:t>
            </w:r>
          </w:p>
        </w:tc>
        <w:tc>
          <w:tcPr>
            <w:tcW w:w="1980" w:type="dxa"/>
            <w:tcBorders>
              <w:top w:val="nil"/>
              <w:left w:val="single" w:sz="8" w:space="0" w:color="000000"/>
              <w:bottom w:val="single" w:sz="8" w:space="0" w:color="000000"/>
              <w:right w:val="single" w:sz="8" w:space="0" w:color="000000"/>
            </w:tcBorders>
          </w:tcPr>
          <w:p w:rsidR="00D83ED8" w:rsidRPr="00200BA9" w:rsidRDefault="00D83ED8" w:rsidP="00D44063">
            <w:pPr>
              <w:spacing w:line="240" w:lineRule="auto"/>
              <w:rPr>
                <w:rFonts w:ascii="Cambria" w:eastAsia="Times New Roman" w:hAnsi="Cambria" w:cs="Times New Roman"/>
                <w:b/>
                <w:bCs/>
                <w:color w:val="000000"/>
              </w:rPr>
            </w:pPr>
          </w:p>
        </w:tc>
        <w:tc>
          <w:tcPr>
            <w:tcW w:w="2520" w:type="dxa"/>
            <w:tcBorders>
              <w:top w:val="nil"/>
              <w:left w:val="single" w:sz="8" w:space="0" w:color="000000"/>
              <w:bottom w:val="single" w:sz="8" w:space="0" w:color="000000"/>
              <w:right w:val="single" w:sz="8" w:space="0" w:color="000000"/>
            </w:tcBorders>
          </w:tcPr>
          <w:p w:rsidR="00D83ED8" w:rsidRPr="00200BA9" w:rsidRDefault="00D83ED8" w:rsidP="00D44063">
            <w:pPr>
              <w:spacing w:line="240" w:lineRule="auto"/>
              <w:rPr>
                <w:rFonts w:ascii="Cambria" w:eastAsia="Times New Roman" w:hAnsi="Cambria" w:cs="Times New Roman"/>
                <w:b/>
                <w:bCs/>
                <w:color w:val="000000"/>
              </w:rPr>
            </w:pPr>
          </w:p>
        </w:tc>
      </w:tr>
      <w:tr w:rsidR="00D83ED8" w:rsidRPr="00200BA9" w:rsidTr="00D44063">
        <w:trPr>
          <w:trHeight w:val="360"/>
        </w:trPr>
        <w:tc>
          <w:tcPr>
            <w:tcW w:w="993" w:type="dxa"/>
            <w:tcBorders>
              <w:top w:val="nil"/>
              <w:left w:val="single" w:sz="8" w:space="0" w:color="000000"/>
              <w:bottom w:val="single" w:sz="8" w:space="0" w:color="000000"/>
              <w:right w:val="single" w:sz="8" w:space="0" w:color="000000"/>
            </w:tcBorders>
          </w:tcPr>
          <w:p w:rsidR="00D83ED8" w:rsidRPr="00200BA9" w:rsidRDefault="00D83ED8" w:rsidP="00D44063">
            <w:pPr>
              <w:spacing w:line="240" w:lineRule="auto"/>
              <w:rPr>
                <w:rFonts w:ascii="Cambria" w:eastAsia="Times New Roman" w:hAnsi="Cambria" w:cs="Times New Roman"/>
                <w:b/>
                <w:bCs/>
                <w:color w:val="000000"/>
              </w:rPr>
            </w:pPr>
          </w:p>
        </w:tc>
        <w:tc>
          <w:tcPr>
            <w:tcW w:w="4302" w:type="dxa"/>
            <w:tcBorders>
              <w:top w:val="nil"/>
              <w:left w:val="single" w:sz="8" w:space="0" w:color="000000"/>
              <w:bottom w:val="single" w:sz="8" w:space="0" w:color="000000"/>
              <w:right w:val="single" w:sz="8" w:space="0" w:color="000000"/>
            </w:tcBorders>
            <w:shd w:val="clear" w:color="auto" w:fill="auto"/>
            <w:vAlign w:val="center"/>
            <w:hideMark/>
          </w:tcPr>
          <w:p w:rsidR="00D83ED8" w:rsidRPr="00200BA9" w:rsidRDefault="00D83ED8" w:rsidP="00D44063">
            <w:pPr>
              <w:spacing w:line="240" w:lineRule="auto"/>
              <w:rPr>
                <w:rFonts w:ascii="Cambria" w:eastAsia="Times New Roman" w:hAnsi="Cambria" w:cs="Times New Roman"/>
                <w:b/>
                <w:bCs/>
                <w:color w:val="000000"/>
              </w:rPr>
            </w:pPr>
            <w:r w:rsidRPr="00200BA9">
              <w:rPr>
                <w:rFonts w:ascii="Cambria" w:eastAsia="Times New Roman" w:hAnsi="Cambria" w:cs="Times New Roman"/>
                <w:b/>
                <w:bCs/>
                <w:color w:val="000000"/>
              </w:rPr>
              <w:t>User Training</w:t>
            </w:r>
          </w:p>
        </w:tc>
        <w:tc>
          <w:tcPr>
            <w:tcW w:w="1980" w:type="dxa"/>
            <w:tcBorders>
              <w:top w:val="nil"/>
              <w:left w:val="single" w:sz="8" w:space="0" w:color="000000"/>
              <w:bottom w:val="single" w:sz="8" w:space="0" w:color="000000"/>
              <w:right w:val="single" w:sz="8" w:space="0" w:color="000000"/>
            </w:tcBorders>
          </w:tcPr>
          <w:p w:rsidR="00D83ED8" w:rsidRPr="00200BA9" w:rsidRDefault="00D83ED8" w:rsidP="00D44063">
            <w:pPr>
              <w:spacing w:line="240" w:lineRule="auto"/>
              <w:rPr>
                <w:rFonts w:ascii="Cambria" w:eastAsia="Times New Roman" w:hAnsi="Cambria" w:cs="Times New Roman"/>
                <w:b/>
                <w:bCs/>
                <w:color w:val="000000"/>
              </w:rPr>
            </w:pPr>
            <w:r w:rsidRPr="00200BA9">
              <w:rPr>
                <w:rFonts w:ascii="Cambria" w:eastAsia="Times New Roman" w:hAnsi="Cambria" w:cs="Times New Roman"/>
                <w:b/>
                <w:bCs/>
                <w:color w:val="000000"/>
              </w:rPr>
              <w:t>170-175</w:t>
            </w:r>
          </w:p>
        </w:tc>
        <w:tc>
          <w:tcPr>
            <w:tcW w:w="2520" w:type="dxa"/>
            <w:tcBorders>
              <w:top w:val="nil"/>
              <w:left w:val="single" w:sz="8" w:space="0" w:color="000000"/>
              <w:bottom w:val="single" w:sz="8" w:space="0" w:color="000000"/>
              <w:right w:val="single" w:sz="8" w:space="0" w:color="000000"/>
            </w:tcBorders>
          </w:tcPr>
          <w:p w:rsidR="00D83ED8" w:rsidRPr="00200BA9" w:rsidRDefault="00D83ED8" w:rsidP="00D44063">
            <w:pPr>
              <w:spacing w:line="240" w:lineRule="auto"/>
              <w:rPr>
                <w:rFonts w:ascii="Cambria" w:eastAsia="Times New Roman" w:hAnsi="Cambria" w:cs="Times New Roman"/>
                <w:b/>
                <w:bCs/>
                <w:color w:val="000000"/>
              </w:rPr>
            </w:pPr>
          </w:p>
        </w:tc>
      </w:tr>
    </w:tbl>
    <w:p w:rsidR="00D83ED8" w:rsidRPr="00200BA9" w:rsidRDefault="00D83ED8" w:rsidP="00D83ED8">
      <w:pPr>
        <w:widowControl w:val="0"/>
        <w:spacing w:before="40" w:line="240" w:lineRule="auto"/>
        <w:rPr>
          <w:rFonts w:ascii="Cambria" w:eastAsia="Times New Roman" w:hAnsi="Cambria" w:cs="Times New Roman"/>
        </w:rPr>
      </w:pPr>
    </w:p>
    <w:p w:rsidR="00D83ED8" w:rsidRPr="00200BA9" w:rsidRDefault="00D83ED8" w:rsidP="00D83ED8">
      <w:pPr>
        <w:widowControl w:val="0"/>
        <w:spacing w:before="40" w:line="240" w:lineRule="auto"/>
        <w:rPr>
          <w:rFonts w:ascii="Cambria" w:eastAsia="Times New Roman" w:hAnsi="Cambria" w:cs="Times New Roman"/>
          <w:b/>
        </w:rPr>
      </w:pPr>
      <w:r w:rsidRPr="00200BA9">
        <w:rPr>
          <w:rFonts w:ascii="Cambria" w:eastAsia="Times New Roman" w:hAnsi="Cambria" w:cs="Times New Roman"/>
          <w:b/>
        </w:rPr>
        <w:t>REPORTING</w:t>
      </w:r>
    </w:p>
    <w:p w:rsidR="00D83ED8" w:rsidRPr="00200BA9" w:rsidRDefault="00D83ED8" w:rsidP="00D83ED8">
      <w:pPr>
        <w:widowControl w:val="0"/>
        <w:spacing w:before="40" w:line="240" w:lineRule="auto"/>
        <w:rPr>
          <w:rFonts w:ascii="Cambria" w:eastAsia="Times New Roman" w:hAnsi="Cambria" w:cs="Times New Roman"/>
          <w:b/>
        </w:rPr>
      </w:pPr>
    </w:p>
    <w:p w:rsidR="00D83ED8" w:rsidRPr="00200BA9" w:rsidRDefault="00D83ED8" w:rsidP="00D83ED8">
      <w:pPr>
        <w:jc w:val="both"/>
        <w:rPr>
          <w:rFonts w:ascii="Cambria" w:hAnsi="Cambria"/>
        </w:rPr>
      </w:pPr>
      <w:r w:rsidRPr="00200BA9">
        <w:rPr>
          <w:rFonts w:ascii="Cambria" w:hAnsi="Cambria"/>
        </w:rPr>
        <w:t xml:space="preserve">A first meeting will be scheduled with PMU team to brief the firm on the background information to develop each of the requested deliverables.  </w:t>
      </w:r>
    </w:p>
    <w:p w:rsidR="00D83ED8" w:rsidRPr="00200BA9" w:rsidRDefault="00D83ED8" w:rsidP="00D83ED8">
      <w:pPr>
        <w:jc w:val="both"/>
        <w:rPr>
          <w:rFonts w:ascii="Cambria" w:hAnsi="Cambria"/>
          <w:b/>
        </w:rPr>
      </w:pPr>
      <w:r w:rsidRPr="00200BA9">
        <w:rPr>
          <w:rFonts w:ascii="Cambria" w:hAnsi="Cambria"/>
          <w:b/>
        </w:rPr>
        <w:t xml:space="preserve">Reporting relationships and identification of responsibility for assessment of the services/outputs  </w:t>
      </w:r>
    </w:p>
    <w:p w:rsidR="00D83ED8" w:rsidRPr="00200BA9" w:rsidRDefault="00D83ED8" w:rsidP="00D83ED8">
      <w:pPr>
        <w:jc w:val="both"/>
        <w:rPr>
          <w:rFonts w:ascii="Cambria" w:hAnsi="Cambria"/>
        </w:rPr>
      </w:pPr>
      <w:r w:rsidRPr="00200BA9">
        <w:rPr>
          <w:rFonts w:ascii="Cambria" w:hAnsi="Cambria"/>
        </w:rPr>
        <w:t xml:space="preserve">The firm will work in close consultation and under the supervision of the Project Director.  The Project Director in close consultation with Monitoring and Evaluation and Knowledge Management Officer (M&amp;EGKMO) will assess the services and outputs of the firm. The system will be finally approved by joint committee of PMU, PPD, IFAD and WFP.   </w:t>
      </w:r>
    </w:p>
    <w:p w:rsidR="00D83ED8" w:rsidRPr="00200BA9" w:rsidRDefault="00D83ED8" w:rsidP="00D83ED8">
      <w:pPr>
        <w:jc w:val="both"/>
        <w:rPr>
          <w:rFonts w:ascii="Cambria" w:hAnsi="Cambria"/>
        </w:rPr>
      </w:pPr>
    </w:p>
    <w:p w:rsidR="00D83ED8" w:rsidRPr="00200BA9" w:rsidRDefault="00D83ED8" w:rsidP="00D83ED8">
      <w:pPr>
        <w:widowControl w:val="0"/>
        <w:spacing w:before="70" w:line="240" w:lineRule="auto"/>
        <w:rPr>
          <w:rFonts w:ascii="Cambria" w:eastAsia="Times New Roman" w:hAnsi="Cambria" w:cs="Times New Roman"/>
          <w:b/>
        </w:rPr>
      </w:pPr>
      <w:bookmarkStart w:id="0" w:name="_heading=h.gjdgxs" w:colFirst="0" w:colLast="0"/>
      <w:bookmarkEnd w:id="0"/>
      <w:r w:rsidRPr="00200BA9">
        <w:rPr>
          <w:rFonts w:ascii="Cambria" w:eastAsia="Times New Roman" w:hAnsi="Cambria" w:cs="Times New Roman"/>
          <w:b/>
        </w:rPr>
        <w:t>OWNERSHIP OF SOURCE CODE</w:t>
      </w:r>
    </w:p>
    <w:p w:rsidR="00D83ED8" w:rsidRPr="00200BA9" w:rsidRDefault="00D83ED8" w:rsidP="00D83ED8">
      <w:pPr>
        <w:widowControl w:val="0"/>
        <w:spacing w:before="70" w:line="240" w:lineRule="auto"/>
        <w:rPr>
          <w:rFonts w:ascii="Cambria" w:eastAsia="Times New Roman" w:hAnsi="Cambria" w:cs="Times New Roman"/>
          <w:b/>
        </w:rPr>
      </w:pPr>
    </w:p>
    <w:p w:rsidR="00D83ED8" w:rsidRPr="00200BA9" w:rsidRDefault="00D83ED8" w:rsidP="00D83ED8">
      <w:pPr>
        <w:spacing w:line="240" w:lineRule="auto"/>
        <w:jc w:val="both"/>
        <w:rPr>
          <w:rFonts w:ascii="Cambria" w:eastAsia="Times New Roman" w:hAnsi="Cambria" w:cs="Times New Roman"/>
        </w:rPr>
      </w:pPr>
      <w:r w:rsidRPr="00D06142">
        <w:rPr>
          <w:rFonts w:ascii="Cambria" w:eastAsia="Times New Roman" w:hAnsi="Cambria" w:cs="Times New Roman"/>
        </w:rPr>
        <w:t>The BRECSA PMU</w:t>
      </w:r>
      <w:r w:rsidRPr="00200BA9">
        <w:rPr>
          <w:rFonts w:ascii="Cambria" w:eastAsia="Times New Roman" w:hAnsi="Cambria" w:cs="Times New Roman"/>
        </w:rPr>
        <w:t xml:space="preserve"> will be the final owner of the developed system, data, consultations records, etc., and all documents generated as part of the consultancy.</w:t>
      </w:r>
    </w:p>
    <w:p w:rsidR="00D83ED8" w:rsidRPr="00200BA9" w:rsidRDefault="00D83ED8" w:rsidP="00D83ED8">
      <w:pPr>
        <w:jc w:val="both"/>
        <w:rPr>
          <w:rFonts w:ascii="Cambria" w:hAnsi="Cambria"/>
        </w:rPr>
      </w:pPr>
    </w:p>
    <w:p w:rsidR="00D83ED8" w:rsidRPr="00200BA9" w:rsidRDefault="00D83ED8" w:rsidP="00D83ED8">
      <w:pPr>
        <w:jc w:val="both"/>
        <w:rPr>
          <w:rFonts w:ascii="Cambria" w:hAnsi="Cambria"/>
        </w:rPr>
      </w:pPr>
      <w:r w:rsidRPr="00200BA9">
        <w:rPr>
          <w:rFonts w:ascii="Cambria" w:hAnsi="Cambria"/>
        </w:rPr>
        <w:t xml:space="preserve">Full source code including all developed libraries shall be handed over to System Administrator of PMU.  </w:t>
      </w:r>
    </w:p>
    <w:p w:rsidR="00D83ED8" w:rsidRPr="00200BA9" w:rsidRDefault="00D83ED8" w:rsidP="00D83ED8">
      <w:pPr>
        <w:rPr>
          <w:rFonts w:ascii="Cambria" w:eastAsia="Times New Roman" w:hAnsi="Cambria" w:cs="Times New Roman"/>
        </w:rPr>
      </w:pPr>
    </w:p>
    <w:p w:rsidR="00D83ED8" w:rsidRPr="00200BA9" w:rsidRDefault="00D83ED8" w:rsidP="00D83ED8">
      <w:pPr>
        <w:spacing w:line="240" w:lineRule="auto"/>
        <w:rPr>
          <w:rFonts w:ascii="Cambria" w:eastAsia="Times New Roman" w:hAnsi="Cambria" w:cs="Times New Roman"/>
          <w:b/>
        </w:rPr>
      </w:pPr>
      <w:r w:rsidRPr="00200BA9">
        <w:rPr>
          <w:rFonts w:ascii="Cambria" w:eastAsia="Times New Roman" w:hAnsi="Cambria" w:cs="Times New Roman"/>
          <w:b/>
        </w:rPr>
        <w:t>DEVELOPMENT PLATFORM AND TECHNOLOGY</w:t>
      </w:r>
    </w:p>
    <w:p w:rsidR="00D83ED8" w:rsidRPr="00200BA9" w:rsidRDefault="00D83ED8" w:rsidP="00D83ED8">
      <w:pPr>
        <w:spacing w:line="240" w:lineRule="auto"/>
        <w:rPr>
          <w:rFonts w:ascii="Cambria" w:eastAsia="Times New Roman" w:hAnsi="Cambria" w:cs="Times New Roman"/>
          <w:b/>
        </w:rPr>
      </w:pPr>
    </w:p>
    <w:p w:rsidR="00D83ED8" w:rsidRPr="00200BA9" w:rsidRDefault="00D83ED8" w:rsidP="00D83ED8">
      <w:pPr>
        <w:spacing w:line="240" w:lineRule="auto"/>
        <w:ind w:right="116"/>
        <w:jc w:val="both"/>
        <w:rPr>
          <w:rFonts w:ascii="Cambria" w:eastAsia="Times New Roman" w:hAnsi="Cambria" w:cs="Times New Roman"/>
        </w:rPr>
      </w:pPr>
      <w:r w:rsidRPr="00200BA9">
        <w:rPr>
          <w:rFonts w:ascii="Cambria" w:eastAsia="Times New Roman" w:hAnsi="Cambria" w:cs="Times New Roman"/>
        </w:rPr>
        <w:t>The firm shall comply with the Electronic Government Interoperability Framework (e-GIF) during the development of the system. Following technologies and standards are also recommended:</w:t>
      </w:r>
    </w:p>
    <w:p w:rsidR="00D83ED8" w:rsidRPr="00200BA9" w:rsidRDefault="00D83ED8" w:rsidP="00D83ED8">
      <w:pPr>
        <w:spacing w:before="38" w:line="240" w:lineRule="auto"/>
        <w:ind w:firstLine="720"/>
        <w:rPr>
          <w:rFonts w:ascii="Cambria" w:eastAsia="Times New Roman" w:hAnsi="Cambria" w:cs="Times New Roman"/>
          <w:i/>
        </w:rPr>
      </w:pPr>
      <w:r w:rsidRPr="00200BA9">
        <w:rPr>
          <w:rFonts w:ascii="Cambria" w:eastAsia="Times New Roman" w:hAnsi="Cambria" w:cs="Times New Roman"/>
          <w:i/>
        </w:rPr>
        <w:t>The project manager has to provide the information from e-GIF portal</w:t>
      </w:r>
    </w:p>
    <w:p w:rsidR="00D83ED8" w:rsidRPr="00200BA9" w:rsidRDefault="00D83ED8" w:rsidP="00D83ED8">
      <w:pPr>
        <w:spacing w:before="38" w:line="240" w:lineRule="auto"/>
        <w:ind w:left="280"/>
        <w:rPr>
          <w:rFonts w:ascii="Cambria" w:eastAsia="Times New Roman" w:hAnsi="Cambria" w:cs="Times New Roman"/>
        </w:rPr>
      </w:pPr>
    </w:p>
    <w:p w:rsidR="00D83ED8" w:rsidRPr="00200BA9" w:rsidRDefault="00D83ED8" w:rsidP="00D83ED8">
      <w:pPr>
        <w:widowControl w:val="0"/>
        <w:numPr>
          <w:ilvl w:val="0"/>
          <w:numId w:val="40"/>
        </w:numPr>
        <w:spacing w:before="27" w:line="240" w:lineRule="auto"/>
        <w:rPr>
          <w:rFonts w:ascii="Cambria" w:eastAsia="Times New Roman" w:hAnsi="Cambria" w:cs="Times New Roman"/>
        </w:rPr>
      </w:pPr>
      <w:r w:rsidRPr="00200BA9">
        <w:rPr>
          <w:rFonts w:ascii="Cambria" w:eastAsia="Times New Roman" w:hAnsi="Cambria" w:cs="Times New Roman"/>
          <w:b/>
        </w:rPr>
        <w:t xml:space="preserve">Database System: </w:t>
      </w:r>
      <w:r w:rsidRPr="00200BA9">
        <w:rPr>
          <w:rFonts w:ascii="Cambria" w:eastAsia="Times New Roman" w:hAnsi="Cambria" w:cs="Times New Roman"/>
        </w:rPr>
        <w:t>The database for the application is recommended to be implemented using an open source database management system. </w:t>
      </w:r>
    </w:p>
    <w:p w:rsidR="00D83ED8" w:rsidRPr="00200BA9" w:rsidRDefault="00D83ED8" w:rsidP="00D83ED8">
      <w:pPr>
        <w:widowControl w:val="0"/>
        <w:numPr>
          <w:ilvl w:val="1"/>
          <w:numId w:val="40"/>
        </w:numPr>
        <w:spacing w:before="27" w:line="240" w:lineRule="auto"/>
        <w:rPr>
          <w:rFonts w:ascii="Cambria" w:eastAsia="Times New Roman" w:hAnsi="Cambria" w:cs="Times New Roman"/>
        </w:rPr>
      </w:pPr>
      <w:proofErr w:type="spellStart"/>
      <w:r w:rsidRPr="00200BA9">
        <w:rPr>
          <w:rFonts w:ascii="Cambria" w:eastAsia="Times New Roman" w:hAnsi="Cambria" w:cs="Times New Roman"/>
        </w:rPr>
        <w:t>Postgres</w:t>
      </w:r>
      <w:proofErr w:type="spellEnd"/>
      <w:r w:rsidRPr="00200BA9">
        <w:rPr>
          <w:rFonts w:ascii="Cambria" w:eastAsia="Times New Roman" w:hAnsi="Cambria" w:cs="Times New Roman"/>
        </w:rPr>
        <w:t xml:space="preserve"> or </w:t>
      </w:r>
      <w:proofErr w:type="spellStart"/>
      <w:r w:rsidRPr="00200BA9">
        <w:rPr>
          <w:rFonts w:ascii="Cambria" w:eastAsia="Times New Roman" w:hAnsi="Cambria" w:cs="Times New Roman"/>
        </w:rPr>
        <w:t>Mariadb</w:t>
      </w:r>
      <w:proofErr w:type="spellEnd"/>
      <w:r w:rsidRPr="00200BA9">
        <w:rPr>
          <w:rFonts w:ascii="Cambria" w:eastAsia="Times New Roman" w:hAnsi="Cambria" w:cs="Times New Roman"/>
        </w:rPr>
        <w:t>( should be load tested)</w:t>
      </w:r>
    </w:p>
    <w:p w:rsidR="00D83ED8" w:rsidRPr="00200BA9" w:rsidRDefault="00D83ED8" w:rsidP="00D83ED8">
      <w:pPr>
        <w:widowControl w:val="0"/>
        <w:numPr>
          <w:ilvl w:val="0"/>
          <w:numId w:val="40"/>
        </w:numPr>
        <w:spacing w:before="27" w:line="240" w:lineRule="auto"/>
        <w:rPr>
          <w:rFonts w:ascii="Cambria" w:eastAsia="Times New Roman" w:hAnsi="Cambria" w:cs="Times New Roman"/>
        </w:rPr>
      </w:pPr>
      <w:r w:rsidRPr="00200BA9">
        <w:rPr>
          <w:rFonts w:ascii="Cambria" w:eastAsia="Times New Roman" w:hAnsi="Cambria" w:cs="Times New Roman"/>
          <w:b/>
        </w:rPr>
        <w:lastRenderedPageBreak/>
        <w:t>Development Languag</w:t>
      </w:r>
      <w:r w:rsidRPr="00200BA9">
        <w:rPr>
          <w:rFonts w:ascii="Cambria" w:eastAsia="Times New Roman" w:hAnsi="Cambria" w:cs="Times New Roman"/>
        </w:rPr>
        <w:t>e: The firm must recommend one of the best open source development frameworks after understanding the system requirements and load of the application. The details of the development framework should be included in the proposal.</w:t>
      </w:r>
    </w:p>
    <w:p w:rsidR="00D83ED8" w:rsidRPr="00200BA9" w:rsidRDefault="00D83ED8" w:rsidP="00D83ED8">
      <w:pPr>
        <w:widowControl w:val="0"/>
        <w:numPr>
          <w:ilvl w:val="1"/>
          <w:numId w:val="40"/>
        </w:numPr>
        <w:spacing w:before="27" w:line="240" w:lineRule="auto"/>
        <w:rPr>
          <w:rFonts w:ascii="Cambria" w:eastAsia="Times New Roman" w:hAnsi="Cambria" w:cs="Times New Roman"/>
        </w:rPr>
      </w:pPr>
      <w:r w:rsidRPr="00200BA9">
        <w:rPr>
          <w:rFonts w:ascii="Cambria" w:eastAsia="Times New Roman" w:hAnsi="Cambria" w:cs="Times New Roman"/>
        </w:rPr>
        <w:t>Development language should be either Java or Python Tech Stack(PHP and .Net framework is not recommended for the system development)</w:t>
      </w:r>
    </w:p>
    <w:p w:rsidR="00D83ED8" w:rsidRPr="00200BA9" w:rsidRDefault="00D83ED8" w:rsidP="00D83ED8">
      <w:pPr>
        <w:widowControl w:val="0"/>
        <w:numPr>
          <w:ilvl w:val="0"/>
          <w:numId w:val="40"/>
        </w:numPr>
        <w:spacing w:before="27" w:line="240" w:lineRule="auto"/>
        <w:rPr>
          <w:rFonts w:ascii="Cambria" w:eastAsia="Times New Roman" w:hAnsi="Cambria" w:cs="Times New Roman"/>
        </w:rPr>
      </w:pPr>
      <w:r w:rsidRPr="00200BA9">
        <w:rPr>
          <w:rFonts w:ascii="Cambria" w:eastAsia="Times New Roman" w:hAnsi="Cambria" w:cs="Times New Roman"/>
          <w:b/>
        </w:rPr>
        <w:t xml:space="preserve">Database Design and </w:t>
      </w:r>
      <w:proofErr w:type="spellStart"/>
      <w:r w:rsidRPr="00200BA9">
        <w:rPr>
          <w:rFonts w:ascii="Cambria" w:eastAsia="Times New Roman" w:hAnsi="Cambria" w:cs="Times New Roman"/>
          <w:b/>
        </w:rPr>
        <w:t>Modelling</w:t>
      </w:r>
      <w:proofErr w:type="spellEnd"/>
      <w:r w:rsidRPr="00200BA9">
        <w:rPr>
          <w:rFonts w:ascii="Cambria" w:eastAsia="Times New Roman" w:hAnsi="Cambria" w:cs="Times New Roman"/>
        </w:rPr>
        <w:t xml:space="preserve">: Comply with e-GIF data standards such as table naming conventions, data modeling, data types, codes, </w:t>
      </w:r>
      <w:proofErr w:type="spellStart"/>
      <w:r w:rsidRPr="00200BA9">
        <w:rPr>
          <w:rFonts w:ascii="Cambria" w:eastAsia="Times New Roman" w:hAnsi="Cambria" w:cs="Times New Roman"/>
        </w:rPr>
        <w:t>etc</w:t>
      </w:r>
      <w:proofErr w:type="spellEnd"/>
    </w:p>
    <w:p w:rsidR="00D83ED8" w:rsidRPr="00200BA9" w:rsidRDefault="00D83ED8" w:rsidP="00D83ED8">
      <w:pPr>
        <w:widowControl w:val="0"/>
        <w:numPr>
          <w:ilvl w:val="0"/>
          <w:numId w:val="40"/>
        </w:numPr>
        <w:spacing w:before="27" w:line="240" w:lineRule="auto"/>
        <w:rPr>
          <w:rFonts w:ascii="Cambria" w:eastAsia="Times New Roman" w:hAnsi="Cambria" w:cs="Times New Roman"/>
        </w:rPr>
      </w:pPr>
      <w:r w:rsidRPr="00200BA9">
        <w:rPr>
          <w:rFonts w:ascii="Cambria" w:eastAsia="Times New Roman" w:hAnsi="Cambria" w:cs="Times New Roman"/>
        </w:rPr>
        <w:t xml:space="preserve">System Development should be using </w:t>
      </w:r>
      <w:proofErr w:type="spellStart"/>
      <w:r w:rsidRPr="00200BA9">
        <w:rPr>
          <w:rFonts w:ascii="Cambria" w:eastAsia="Times New Roman" w:hAnsi="Cambria" w:cs="Times New Roman"/>
          <w:b/>
        </w:rPr>
        <w:t>microservice</w:t>
      </w:r>
      <w:proofErr w:type="spellEnd"/>
      <w:r w:rsidRPr="00200BA9">
        <w:rPr>
          <w:rFonts w:ascii="Cambria" w:eastAsia="Times New Roman" w:hAnsi="Cambria" w:cs="Times New Roman"/>
        </w:rPr>
        <w:t xml:space="preserve"> architecture with functional and nonfunctional </w:t>
      </w:r>
      <w:proofErr w:type="spellStart"/>
      <w:r w:rsidRPr="00200BA9">
        <w:rPr>
          <w:rFonts w:ascii="Cambria" w:eastAsia="Times New Roman" w:hAnsi="Cambria" w:cs="Times New Roman"/>
        </w:rPr>
        <w:t>microservice</w:t>
      </w:r>
      <w:proofErr w:type="spellEnd"/>
      <w:r w:rsidRPr="00200BA9">
        <w:rPr>
          <w:rFonts w:ascii="Cambria" w:eastAsia="Times New Roman" w:hAnsi="Cambria" w:cs="Times New Roman"/>
        </w:rPr>
        <w:t xml:space="preserve"> clearly segregated.</w:t>
      </w:r>
    </w:p>
    <w:p w:rsidR="00D83ED8" w:rsidRPr="00200BA9" w:rsidRDefault="00D83ED8" w:rsidP="00D83ED8">
      <w:pPr>
        <w:widowControl w:val="0"/>
        <w:numPr>
          <w:ilvl w:val="1"/>
          <w:numId w:val="40"/>
        </w:numPr>
        <w:spacing w:before="27" w:line="240" w:lineRule="auto"/>
        <w:rPr>
          <w:rFonts w:ascii="Cambria" w:eastAsia="Times New Roman" w:hAnsi="Cambria" w:cs="Times New Roman"/>
        </w:rPr>
      </w:pPr>
      <w:r w:rsidRPr="00200BA9">
        <w:rPr>
          <w:rFonts w:ascii="Cambria" w:eastAsia="Times New Roman" w:hAnsi="Cambria" w:cs="Times New Roman"/>
        </w:rPr>
        <w:t xml:space="preserve">This is to ensure that whatever </w:t>
      </w:r>
      <w:proofErr w:type="spellStart"/>
      <w:r w:rsidRPr="00200BA9">
        <w:rPr>
          <w:rFonts w:ascii="Cambria" w:eastAsia="Times New Roman" w:hAnsi="Cambria" w:cs="Times New Roman"/>
        </w:rPr>
        <w:t>microservice</w:t>
      </w:r>
      <w:proofErr w:type="spellEnd"/>
      <w:r w:rsidRPr="00200BA9">
        <w:rPr>
          <w:rFonts w:ascii="Cambria" w:eastAsia="Times New Roman" w:hAnsi="Cambria" w:cs="Times New Roman"/>
        </w:rPr>
        <w:t xml:space="preserve"> has high load should be auto scalable using cluster management tools or other solutions.</w:t>
      </w:r>
    </w:p>
    <w:p w:rsidR="00D83ED8" w:rsidRPr="00200BA9" w:rsidRDefault="00D83ED8" w:rsidP="00D83ED8">
      <w:pPr>
        <w:widowControl w:val="0"/>
        <w:numPr>
          <w:ilvl w:val="0"/>
          <w:numId w:val="40"/>
        </w:numPr>
        <w:spacing w:before="27" w:line="240" w:lineRule="auto"/>
        <w:rPr>
          <w:rFonts w:ascii="Cambria" w:eastAsia="Times New Roman" w:hAnsi="Cambria" w:cs="Times New Roman"/>
        </w:rPr>
      </w:pPr>
      <w:r w:rsidRPr="00200BA9">
        <w:rPr>
          <w:rFonts w:ascii="Cambria" w:eastAsia="Times New Roman" w:hAnsi="Cambria" w:cs="Times New Roman"/>
        </w:rPr>
        <w:t xml:space="preserve">Should use </w:t>
      </w:r>
      <w:proofErr w:type="spellStart"/>
      <w:r w:rsidRPr="00200BA9">
        <w:rPr>
          <w:rFonts w:ascii="Cambria" w:eastAsia="Times New Roman" w:hAnsi="Cambria" w:cs="Times New Roman"/>
          <w:b/>
        </w:rPr>
        <w:t>DevOps</w:t>
      </w:r>
      <w:proofErr w:type="spellEnd"/>
      <w:r w:rsidRPr="00200BA9">
        <w:rPr>
          <w:rFonts w:ascii="Cambria" w:eastAsia="Times New Roman" w:hAnsi="Cambria" w:cs="Times New Roman"/>
          <w:b/>
        </w:rPr>
        <w:t xml:space="preserve"> Design</w:t>
      </w:r>
      <w:r w:rsidRPr="00200BA9">
        <w:rPr>
          <w:rFonts w:ascii="Cambria" w:eastAsia="Times New Roman" w:hAnsi="Cambria" w:cs="Times New Roman"/>
        </w:rPr>
        <w:t xml:space="preserve"> principles and tools such as </w:t>
      </w:r>
      <w:proofErr w:type="spellStart"/>
      <w:r w:rsidRPr="00200BA9">
        <w:rPr>
          <w:rFonts w:ascii="Cambria" w:eastAsia="Times New Roman" w:hAnsi="Cambria" w:cs="Times New Roman"/>
        </w:rPr>
        <w:t>Git</w:t>
      </w:r>
      <w:proofErr w:type="spellEnd"/>
      <w:r w:rsidRPr="00200BA9">
        <w:rPr>
          <w:rFonts w:ascii="Cambria" w:eastAsia="Times New Roman" w:hAnsi="Cambria" w:cs="Times New Roman"/>
        </w:rPr>
        <w:t xml:space="preserve">, Unit Testing, CI/CD tools </w:t>
      </w:r>
      <w:proofErr w:type="spellStart"/>
      <w:r w:rsidRPr="00200BA9">
        <w:rPr>
          <w:rFonts w:ascii="Cambria" w:eastAsia="Times New Roman" w:hAnsi="Cambria" w:cs="Times New Roman"/>
        </w:rPr>
        <w:t>Docker</w:t>
      </w:r>
      <w:proofErr w:type="spellEnd"/>
      <w:r w:rsidRPr="00200BA9">
        <w:rPr>
          <w:rFonts w:ascii="Cambria" w:eastAsia="Times New Roman" w:hAnsi="Cambria" w:cs="Times New Roman"/>
        </w:rPr>
        <w:t xml:space="preserve"> Containers and cluster management tools such as </w:t>
      </w:r>
      <w:proofErr w:type="spellStart"/>
      <w:r w:rsidRPr="00200BA9">
        <w:rPr>
          <w:rFonts w:ascii="Cambria" w:eastAsia="Times New Roman" w:hAnsi="Cambria" w:cs="Times New Roman"/>
        </w:rPr>
        <w:t>Kubernetes</w:t>
      </w:r>
      <w:proofErr w:type="spellEnd"/>
      <w:r w:rsidRPr="00200BA9">
        <w:rPr>
          <w:rFonts w:ascii="Cambria" w:eastAsia="Times New Roman" w:hAnsi="Cambria" w:cs="Times New Roman"/>
        </w:rPr>
        <w:t xml:space="preserve">. </w:t>
      </w:r>
    </w:p>
    <w:p w:rsidR="00D83ED8" w:rsidRPr="00200BA9" w:rsidRDefault="00D83ED8" w:rsidP="00D83ED8">
      <w:pPr>
        <w:widowControl w:val="0"/>
        <w:numPr>
          <w:ilvl w:val="0"/>
          <w:numId w:val="40"/>
        </w:numPr>
        <w:spacing w:before="27" w:line="240" w:lineRule="auto"/>
        <w:rPr>
          <w:rFonts w:ascii="Cambria" w:eastAsia="Times New Roman" w:hAnsi="Cambria" w:cs="Times New Roman"/>
        </w:rPr>
      </w:pPr>
      <w:r w:rsidRPr="00200BA9">
        <w:rPr>
          <w:rFonts w:ascii="Cambria" w:eastAsia="Times New Roman" w:hAnsi="Cambria" w:cs="Times New Roman"/>
        </w:rPr>
        <w:t xml:space="preserve">Systems once developed should be </w:t>
      </w:r>
      <w:r w:rsidRPr="00200BA9">
        <w:rPr>
          <w:rFonts w:ascii="Cambria" w:eastAsia="Times New Roman" w:hAnsi="Cambria" w:cs="Times New Roman"/>
          <w:b/>
        </w:rPr>
        <w:t>deployable</w:t>
      </w:r>
      <w:r w:rsidRPr="00200BA9">
        <w:rPr>
          <w:rFonts w:ascii="Cambria" w:eastAsia="Times New Roman" w:hAnsi="Cambria" w:cs="Times New Roman"/>
        </w:rPr>
        <w:t xml:space="preserve"> using </w:t>
      </w:r>
      <w:proofErr w:type="spellStart"/>
      <w:r w:rsidRPr="00200BA9">
        <w:rPr>
          <w:rFonts w:ascii="Cambria" w:eastAsia="Times New Roman" w:hAnsi="Cambria" w:cs="Times New Roman"/>
        </w:rPr>
        <w:t>Docker</w:t>
      </w:r>
      <w:proofErr w:type="spellEnd"/>
      <w:r w:rsidRPr="00200BA9">
        <w:rPr>
          <w:rFonts w:ascii="Cambria" w:eastAsia="Times New Roman" w:hAnsi="Cambria" w:cs="Times New Roman"/>
        </w:rPr>
        <w:t xml:space="preserve"> Compose and </w:t>
      </w:r>
      <w:proofErr w:type="spellStart"/>
      <w:r w:rsidRPr="00200BA9">
        <w:rPr>
          <w:rFonts w:ascii="Cambria" w:eastAsia="Times New Roman" w:hAnsi="Cambria" w:cs="Times New Roman"/>
        </w:rPr>
        <w:t>Dockerfile</w:t>
      </w:r>
      <w:proofErr w:type="spellEnd"/>
      <w:r w:rsidRPr="00200BA9">
        <w:rPr>
          <w:rFonts w:ascii="Cambria" w:eastAsia="Times New Roman" w:hAnsi="Cambria" w:cs="Times New Roman"/>
        </w:rPr>
        <w:t xml:space="preserve"> with clear documentation on how to backup and restore systems in case of a system failure.</w:t>
      </w:r>
    </w:p>
    <w:p w:rsidR="00D83ED8" w:rsidRPr="00200BA9" w:rsidRDefault="00D83ED8" w:rsidP="00D83ED8">
      <w:pPr>
        <w:widowControl w:val="0"/>
        <w:numPr>
          <w:ilvl w:val="0"/>
          <w:numId w:val="40"/>
        </w:numPr>
        <w:spacing w:before="27" w:line="240" w:lineRule="auto"/>
        <w:rPr>
          <w:rFonts w:ascii="Cambria" w:eastAsia="Times New Roman" w:hAnsi="Cambria" w:cs="Times New Roman"/>
        </w:rPr>
      </w:pPr>
      <w:r w:rsidRPr="00200BA9">
        <w:rPr>
          <w:rFonts w:ascii="Cambria" w:eastAsia="Times New Roman" w:hAnsi="Cambria" w:cs="Times New Roman"/>
        </w:rPr>
        <w:t xml:space="preserve">System Should be developed using </w:t>
      </w:r>
      <w:r w:rsidRPr="00200BA9">
        <w:rPr>
          <w:rFonts w:ascii="Cambria" w:eastAsia="Times New Roman" w:hAnsi="Cambria" w:cs="Times New Roman"/>
          <w:b/>
        </w:rPr>
        <w:t>3 tiers System Architecture</w:t>
      </w:r>
      <w:r w:rsidRPr="00200BA9">
        <w:rPr>
          <w:rFonts w:ascii="Cambria" w:eastAsia="Times New Roman" w:hAnsi="Cambria" w:cs="Times New Roman"/>
        </w:rPr>
        <w:t>( UI/UX, Logical and Database)</w:t>
      </w:r>
    </w:p>
    <w:p w:rsidR="00D83ED8" w:rsidRPr="00200BA9" w:rsidRDefault="00D83ED8" w:rsidP="00D83ED8">
      <w:pPr>
        <w:widowControl w:val="0"/>
        <w:numPr>
          <w:ilvl w:val="0"/>
          <w:numId w:val="40"/>
        </w:numPr>
        <w:spacing w:before="27" w:line="240" w:lineRule="auto"/>
        <w:rPr>
          <w:rFonts w:ascii="Cambria" w:eastAsia="Times New Roman" w:hAnsi="Cambria" w:cs="Times New Roman"/>
        </w:rPr>
      </w:pPr>
      <w:r w:rsidRPr="00200BA9">
        <w:rPr>
          <w:rFonts w:ascii="Cambria" w:eastAsia="Times New Roman" w:hAnsi="Cambria" w:cs="Times New Roman"/>
        </w:rPr>
        <w:t xml:space="preserve">Tech Stack and </w:t>
      </w:r>
      <w:r w:rsidRPr="00200BA9">
        <w:rPr>
          <w:rFonts w:ascii="Cambria" w:eastAsia="Times New Roman" w:hAnsi="Cambria" w:cs="Times New Roman"/>
          <w:b/>
        </w:rPr>
        <w:t>Technical Clearance</w:t>
      </w:r>
      <w:r w:rsidRPr="00200BA9">
        <w:rPr>
          <w:rFonts w:ascii="Cambria" w:eastAsia="Times New Roman" w:hAnsi="Cambria" w:cs="Times New Roman"/>
        </w:rPr>
        <w:t xml:space="preserve"> needs to be sought from </w:t>
      </w:r>
      <w:proofErr w:type="spellStart"/>
      <w:r w:rsidRPr="00200BA9">
        <w:rPr>
          <w:rFonts w:ascii="Cambria" w:eastAsia="Times New Roman" w:hAnsi="Cambria" w:cs="Times New Roman"/>
        </w:rPr>
        <w:t>GovTech</w:t>
      </w:r>
      <w:proofErr w:type="spellEnd"/>
      <w:r w:rsidRPr="00200BA9">
        <w:rPr>
          <w:rFonts w:ascii="Cambria" w:eastAsia="Times New Roman" w:hAnsi="Cambria" w:cs="Times New Roman"/>
        </w:rPr>
        <w:t xml:space="preserve"> before the system development starts.</w:t>
      </w:r>
    </w:p>
    <w:p w:rsidR="00D83ED8" w:rsidRPr="00200BA9" w:rsidRDefault="00D83ED8" w:rsidP="00D83ED8">
      <w:pPr>
        <w:spacing w:line="240" w:lineRule="auto"/>
        <w:ind w:right="117"/>
        <w:rPr>
          <w:rFonts w:ascii="Cambria" w:eastAsia="Times New Roman" w:hAnsi="Cambria" w:cs="Times New Roman"/>
          <w:b/>
        </w:rPr>
      </w:pPr>
      <w:r w:rsidRPr="00200BA9">
        <w:rPr>
          <w:rFonts w:ascii="Cambria" w:eastAsia="Times New Roman" w:hAnsi="Cambria" w:cs="Times New Roman"/>
          <w:b/>
        </w:rPr>
        <w:t>Note;</w:t>
      </w:r>
    </w:p>
    <w:p w:rsidR="00D83ED8" w:rsidRPr="00200BA9" w:rsidRDefault="00D83ED8" w:rsidP="00D83ED8">
      <w:pPr>
        <w:numPr>
          <w:ilvl w:val="0"/>
          <w:numId w:val="39"/>
        </w:numPr>
        <w:spacing w:line="240" w:lineRule="auto"/>
        <w:ind w:right="117"/>
        <w:rPr>
          <w:rFonts w:ascii="Cambria" w:eastAsia="Times New Roman" w:hAnsi="Cambria" w:cs="Times New Roman"/>
        </w:rPr>
      </w:pPr>
      <w:r w:rsidRPr="00200BA9">
        <w:rPr>
          <w:rFonts w:ascii="Cambria" w:eastAsia="Times New Roman" w:hAnsi="Cambria" w:cs="Times New Roman"/>
        </w:rPr>
        <w:t>The use of any development framework and database management system should be discussed with the client. </w:t>
      </w:r>
    </w:p>
    <w:p w:rsidR="00D83ED8" w:rsidRPr="00200BA9" w:rsidRDefault="00D83ED8" w:rsidP="00D83ED8">
      <w:pPr>
        <w:spacing w:line="240" w:lineRule="auto"/>
        <w:ind w:left="1125" w:right="117"/>
        <w:rPr>
          <w:rFonts w:ascii="Cambria" w:eastAsia="Times New Roman" w:hAnsi="Cambria" w:cs="Times New Roman"/>
        </w:rPr>
      </w:pPr>
    </w:p>
    <w:p w:rsidR="00D83ED8" w:rsidRPr="00200BA9" w:rsidRDefault="00D83ED8" w:rsidP="00D83ED8">
      <w:pPr>
        <w:numPr>
          <w:ilvl w:val="0"/>
          <w:numId w:val="39"/>
        </w:numPr>
        <w:spacing w:line="240" w:lineRule="auto"/>
        <w:ind w:right="117"/>
        <w:rPr>
          <w:rFonts w:ascii="Cambria" w:eastAsia="Times New Roman" w:hAnsi="Cambria" w:cs="Times New Roman"/>
        </w:rPr>
      </w:pPr>
      <w:r w:rsidRPr="00200BA9">
        <w:rPr>
          <w:rFonts w:ascii="Cambria" w:eastAsia="Times New Roman" w:hAnsi="Cambria" w:cs="Times New Roman"/>
        </w:rPr>
        <w:t>The infrastructure for hosting the applications gateways, databases and platforms shall be provided by the Procuring Agency in the Government data center.</w:t>
      </w:r>
    </w:p>
    <w:p w:rsidR="00D83ED8" w:rsidRPr="00200BA9" w:rsidRDefault="00D83ED8" w:rsidP="00D83ED8">
      <w:pPr>
        <w:spacing w:line="240" w:lineRule="auto"/>
        <w:ind w:left="720"/>
        <w:rPr>
          <w:rFonts w:ascii="Cambria" w:eastAsia="Times New Roman" w:hAnsi="Cambria" w:cs="Times New Roman"/>
        </w:rPr>
      </w:pPr>
    </w:p>
    <w:p w:rsidR="00D83ED8" w:rsidRPr="00200BA9" w:rsidRDefault="00D83ED8" w:rsidP="00D83ED8">
      <w:pPr>
        <w:numPr>
          <w:ilvl w:val="0"/>
          <w:numId w:val="39"/>
        </w:numPr>
        <w:spacing w:line="240" w:lineRule="auto"/>
        <w:ind w:right="117"/>
        <w:rPr>
          <w:rFonts w:ascii="Cambria" w:eastAsia="Times New Roman" w:hAnsi="Cambria" w:cs="Times New Roman"/>
        </w:rPr>
      </w:pPr>
      <w:r w:rsidRPr="00200BA9">
        <w:rPr>
          <w:rFonts w:ascii="Cambria" w:eastAsia="Times New Roman" w:hAnsi="Cambria" w:cs="Times New Roman"/>
        </w:rPr>
        <w:t>The proposed application must run on popular mobile OS (</w:t>
      </w:r>
      <w:proofErr w:type="spellStart"/>
      <w:r w:rsidRPr="00200BA9">
        <w:rPr>
          <w:rFonts w:ascii="Cambria" w:eastAsia="Times New Roman" w:hAnsi="Cambria" w:cs="Times New Roman"/>
        </w:rPr>
        <w:t>iOS</w:t>
      </w:r>
      <w:proofErr w:type="spellEnd"/>
      <w:r w:rsidRPr="00200BA9">
        <w:rPr>
          <w:rFonts w:ascii="Cambria" w:eastAsia="Times New Roman" w:hAnsi="Cambria" w:cs="Times New Roman"/>
        </w:rPr>
        <w:t xml:space="preserve"> and Android).</w:t>
      </w:r>
    </w:p>
    <w:p w:rsidR="00D83ED8" w:rsidRPr="00200BA9" w:rsidRDefault="00D83ED8" w:rsidP="00D83ED8">
      <w:pPr>
        <w:spacing w:line="240" w:lineRule="auto"/>
        <w:ind w:left="720"/>
        <w:rPr>
          <w:rFonts w:ascii="Cambria" w:eastAsia="Times New Roman" w:hAnsi="Cambria" w:cs="Times New Roman"/>
        </w:rPr>
      </w:pPr>
    </w:p>
    <w:p w:rsidR="00D83ED8" w:rsidRPr="00200BA9" w:rsidRDefault="00D83ED8" w:rsidP="00D83ED8">
      <w:pPr>
        <w:spacing w:line="240" w:lineRule="auto"/>
        <w:ind w:right="117"/>
        <w:rPr>
          <w:rFonts w:ascii="Cambria" w:eastAsia="Times New Roman" w:hAnsi="Cambria" w:cs="Times New Roman"/>
        </w:rPr>
      </w:pPr>
    </w:p>
    <w:p w:rsidR="00D83ED8" w:rsidRPr="00200BA9" w:rsidRDefault="00D83ED8" w:rsidP="00D83ED8">
      <w:pPr>
        <w:spacing w:line="240" w:lineRule="auto"/>
        <w:rPr>
          <w:rFonts w:ascii="Cambria" w:eastAsia="Times New Roman" w:hAnsi="Cambria" w:cs="Times New Roman"/>
          <w:b/>
        </w:rPr>
      </w:pPr>
      <w:r w:rsidRPr="00200BA9">
        <w:rPr>
          <w:rFonts w:ascii="Cambria" w:eastAsia="Times New Roman" w:hAnsi="Cambria" w:cs="Times New Roman"/>
          <w:b/>
        </w:rPr>
        <w:t>DEVELOPMENT PROCESS FLOW</w:t>
      </w:r>
    </w:p>
    <w:p w:rsidR="00D83ED8" w:rsidRPr="00200BA9" w:rsidRDefault="00D83ED8" w:rsidP="00D83ED8">
      <w:pPr>
        <w:spacing w:line="240" w:lineRule="auto"/>
        <w:ind w:left="720"/>
        <w:rPr>
          <w:rFonts w:ascii="Cambria" w:eastAsia="Times New Roman" w:hAnsi="Cambria" w:cs="Times New Roman"/>
          <w:b/>
        </w:rPr>
      </w:pPr>
    </w:p>
    <w:p w:rsidR="00D83ED8" w:rsidRPr="00200BA9" w:rsidRDefault="00D83ED8" w:rsidP="00D83ED8">
      <w:pPr>
        <w:spacing w:line="240" w:lineRule="auto"/>
        <w:ind w:left="720"/>
        <w:rPr>
          <w:rFonts w:ascii="Cambria" w:eastAsia="Times New Roman" w:hAnsi="Cambria" w:cs="Times New Roman"/>
        </w:rPr>
      </w:pPr>
      <w:r w:rsidRPr="00200BA9">
        <w:rPr>
          <w:rFonts w:ascii="Cambria" w:eastAsia="Times New Roman" w:hAnsi="Cambria" w:cs="Times New Roman"/>
        </w:rPr>
        <w:t>The following are some of the activities required to successfully complete the assignment:</w:t>
      </w:r>
    </w:p>
    <w:p w:rsidR="00D83ED8" w:rsidRPr="00200BA9" w:rsidRDefault="00D83ED8" w:rsidP="00D83ED8">
      <w:pPr>
        <w:spacing w:line="240" w:lineRule="auto"/>
        <w:ind w:left="720"/>
        <w:rPr>
          <w:rFonts w:ascii="Cambria" w:eastAsia="Times New Roman" w:hAnsi="Cambria" w:cs="Times New Roman"/>
        </w:rPr>
      </w:pPr>
    </w:p>
    <w:p w:rsidR="00D83ED8" w:rsidRPr="00200BA9" w:rsidRDefault="00D83ED8" w:rsidP="00D83ED8">
      <w:pPr>
        <w:numPr>
          <w:ilvl w:val="0"/>
          <w:numId w:val="41"/>
        </w:numPr>
        <w:spacing w:line="240" w:lineRule="auto"/>
        <w:rPr>
          <w:rFonts w:ascii="Cambria" w:eastAsia="Times New Roman" w:hAnsi="Cambria" w:cs="Times New Roman"/>
        </w:rPr>
      </w:pPr>
      <w:r w:rsidRPr="00200BA9">
        <w:rPr>
          <w:rFonts w:ascii="Cambria" w:eastAsia="Times New Roman" w:hAnsi="Cambria" w:cs="Times New Roman"/>
        </w:rPr>
        <w:t>The Vendor shall carry out a detailed required assessment.</w:t>
      </w:r>
    </w:p>
    <w:p w:rsidR="00D83ED8" w:rsidRPr="00200BA9" w:rsidRDefault="00D83ED8" w:rsidP="00D83ED8">
      <w:pPr>
        <w:spacing w:line="240" w:lineRule="auto"/>
        <w:ind w:left="2160"/>
        <w:rPr>
          <w:rFonts w:ascii="Cambria" w:eastAsia="Times New Roman" w:hAnsi="Cambria" w:cs="Times New Roman"/>
        </w:rPr>
      </w:pPr>
    </w:p>
    <w:p w:rsidR="00D83ED8" w:rsidRPr="00200BA9" w:rsidRDefault="00D83ED8" w:rsidP="00D83ED8">
      <w:pPr>
        <w:numPr>
          <w:ilvl w:val="0"/>
          <w:numId w:val="41"/>
        </w:numPr>
        <w:spacing w:line="240" w:lineRule="auto"/>
        <w:rPr>
          <w:rFonts w:ascii="Cambria" w:eastAsia="Times New Roman" w:hAnsi="Cambria" w:cs="Times New Roman"/>
        </w:rPr>
      </w:pPr>
      <w:r w:rsidRPr="00200BA9">
        <w:rPr>
          <w:rFonts w:ascii="Cambria" w:eastAsia="Times New Roman" w:hAnsi="Cambria" w:cs="Times New Roman"/>
        </w:rPr>
        <w:t>The Design and development of the APP should be as per the Agile Development methodology and replicate all functionalities onto a mobile APP except the report feature</w:t>
      </w:r>
      <w:proofErr w:type="gramStart"/>
      <w:r w:rsidRPr="00200BA9">
        <w:rPr>
          <w:rFonts w:ascii="Cambria" w:eastAsia="Times New Roman" w:hAnsi="Cambria" w:cs="Times New Roman"/>
        </w:rPr>
        <w:t>..</w:t>
      </w:r>
      <w:proofErr w:type="gramEnd"/>
    </w:p>
    <w:p w:rsidR="00D83ED8" w:rsidRPr="00200BA9" w:rsidRDefault="00D83ED8" w:rsidP="00D83ED8">
      <w:pPr>
        <w:numPr>
          <w:ilvl w:val="0"/>
          <w:numId w:val="41"/>
        </w:numPr>
        <w:spacing w:line="240" w:lineRule="auto"/>
        <w:rPr>
          <w:rFonts w:ascii="Cambria" w:eastAsia="Times New Roman" w:hAnsi="Cambria" w:cs="Times New Roman"/>
        </w:rPr>
      </w:pPr>
    </w:p>
    <w:p w:rsidR="00D83ED8" w:rsidRPr="00200BA9" w:rsidRDefault="00D83ED8" w:rsidP="00D83ED8">
      <w:pPr>
        <w:numPr>
          <w:ilvl w:val="0"/>
          <w:numId w:val="41"/>
        </w:numPr>
        <w:spacing w:line="240" w:lineRule="auto"/>
        <w:rPr>
          <w:rFonts w:ascii="Cambria" w:eastAsia="Times New Roman" w:hAnsi="Cambria" w:cs="Times New Roman"/>
        </w:rPr>
      </w:pPr>
      <w:r w:rsidRPr="00200BA9">
        <w:rPr>
          <w:rFonts w:ascii="Cambria" w:eastAsia="Times New Roman" w:hAnsi="Cambria" w:cs="Times New Roman"/>
        </w:rPr>
        <w:t>The Vendor will build on the approved prototype, the new system which will be fully functional at its own premises. The vendor must have own Software Development Laboratory within its local premises with adequate Hardware and Software.</w:t>
      </w:r>
    </w:p>
    <w:p w:rsidR="00D83ED8" w:rsidRPr="00200BA9" w:rsidRDefault="00D83ED8" w:rsidP="00D83ED8">
      <w:pPr>
        <w:spacing w:line="240" w:lineRule="auto"/>
        <w:ind w:left="1440"/>
        <w:rPr>
          <w:rFonts w:ascii="Cambria" w:eastAsia="Times New Roman" w:hAnsi="Cambria" w:cs="Times New Roman"/>
        </w:rPr>
      </w:pPr>
    </w:p>
    <w:p w:rsidR="00D83ED8" w:rsidRPr="00200BA9" w:rsidRDefault="00D83ED8" w:rsidP="00D83ED8">
      <w:pPr>
        <w:numPr>
          <w:ilvl w:val="0"/>
          <w:numId w:val="41"/>
        </w:numPr>
        <w:spacing w:line="240" w:lineRule="auto"/>
        <w:rPr>
          <w:rFonts w:ascii="Cambria" w:eastAsia="Times New Roman" w:hAnsi="Cambria" w:cs="Times New Roman"/>
        </w:rPr>
      </w:pPr>
      <w:r w:rsidRPr="00200BA9">
        <w:rPr>
          <w:rFonts w:ascii="Cambria" w:eastAsia="Times New Roman" w:hAnsi="Cambria" w:cs="Times New Roman"/>
        </w:rPr>
        <w:lastRenderedPageBreak/>
        <w:t>After the development is over, the app will be first tested from the vendor’s side. Any reported bugs shall be fixed.</w:t>
      </w:r>
    </w:p>
    <w:p w:rsidR="00D83ED8" w:rsidRPr="00200BA9" w:rsidRDefault="00D83ED8" w:rsidP="00D83ED8">
      <w:pPr>
        <w:spacing w:line="240" w:lineRule="auto"/>
        <w:ind w:left="1440"/>
        <w:rPr>
          <w:rFonts w:ascii="Cambria" w:eastAsia="Times New Roman" w:hAnsi="Cambria" w:cs="Times New Roman"/>
        </w:rPr>
      </w:pPr>
    </w:p>
    <w:p w:rsidR="00D83ED8" w:rsidRPr="00200BA9" w:rsidRDefault="00D83ED8" w:rsidP="00D83ED8">
      <w:pPr>
        <w:numPr>
          <w:ilvl w:val="0"/>
          <w:numId w:val="41"/>
        </w:numPr>
        <w:spacing w:line="240" w:lineRule="auto"/>
        <w:rPr>
          <w:rFonts w:ascii="Cambria" w:eastAsia="Times New Roman" w:hAnsi="Cambria" w:cs="Times New Roman"/>
        </w:rPr>
      </w:pPr>
      <w:r w:rsidRPr="00200BA9">
        <w:rPr>
          <w:rFonts w:ascii="Cambria" w:eastAsia="Times New Roman" w:hAnsi="Cambria" w:cs="Times New Roman"/>
        </w:rPr>
        <w:t>The final testing of the software package will be done by the procuring agency. After the user acceptance test succeeds, the software will be deployed for live operation.</w:t>
      </w:r>
    </w:p>
    <w:p w:rsidR="00D83ED8" w:rsidRPr="00200BA9" w:rsidRDefault="00D83ED8" w:rsidP="00D83ED8">
      <w:pPr>
        <w:spacing w:line="240" w:lineRule="auto"/>
        <w:rPr>
          <w:rFonts w:ascii="Cambria" w:eastAsia="Times New Roman" w:hAnsi="Cambria" w:cs="Times New Roman"/>
        </w:rPr>
      </w:pPr>
    </w:p>
    <w:p w:rsidR="00D83ED8" w:rsidRPr="00200BA9" w:rsidRDefault="00D83ED8" w:rsidP="00D83ED8">
      <w:pPr>
        <w:spacing w:line="240" w:lineRule="auto"/>
        <w:rPr>
          <w:rFonts w:ascii="Cambria" w:eastAsia="Times New Roman" w:hAnsi="Cambria" w:cs="Times New Roman"/>
          <w:b/>
        </w:rPr>
      </w:pPr>
      <w:r w:rsidRPr="00200BA9">
        <w:rPr>
          <w:rFonts w:ascii="Cambria" w:eastAsia="Times New Roman" w:hAnsi="Cambria" w:cs="Times New Roman"/>
          <w:b/>
        </w:rPr>
        <w:t>COST OF LICENSES</w:t>
      </w:r>
    </w:p>
    <w:p w:rsidR="00D83ED8" w:rsidRPr="00200BA9" w:rsidRDefault="00D83ED8" w:rsidP="00D83ED8">
      <w:pPr>
        <w:spacing w:line="240" w:lineRule="auto"/>
        <w:rPr>
          <w:rFonts w:ascii="Cambria" w:eastAsia="Times New Roman" w:hAnsi="Cambria" w:cs="Times New Roman"/>
          <w:b/>
        </w:rPr>
      </w:pPr>
    </w:p>
    <w:p w:rsidR="00D83ED8" w:rsidRPr="00200BA9" w:rsidRDefault="00D83ED8" w:rsidP="00D83ED8">
      <w:pPr>
        <w:spacing w:line="240" w:lineRule="auto"/>
        <w:jc w:val="both"/>
        <w:rPr>
          <w:rFonts w:ascii="Cambria" w:eastAsia="Times New Roman" w:hAnsi="Cambria" w:cs="Times New Roman"/>
        </w:rPr>
      </w:pPr>
      <w:r w:rsidRPr="00200BA9">
        <w:rPr>
          <w:rFonts w:ascii="Cambria" w:eastAsia="Times New Roman" w:hAnsi="Cambria" w:cs="Times New Roman"/>
        </w:rPr>
        <w:t xml:space="preserve">The Cost of all licenses during the warranty period will be borne by the vendor including licenses required by the proposed application software during the development, hosting and production (including but not limited to the cost of IDE, databases, </w:t>
      </w:r>
      <w:proofErr w:type="gramStart"/>
      <w:r w:rsidRPr="00200BA9">
        <w:rPr>
          <w:rFonts w:ascii="Cambria" w:eastAsia="Times New Roman" w:hAnsi="Cambria" w:cs="Times New Roman"/>
        </w:rPr>
        <w:t>server</w:t>
      </w:r>
      <w:proofErr w:type="gramEnd"/>
      <w:r w:rsidRPr="00200BA9">
        <w:rPr>
          <w:rFonts w:ascii="Cambria" w:eastAsia="Times New Roman" w:hAnsi="Cambria" w:cs="Times New Roman"/>
        </w:rPr>
        <w:t xml:space="preserve"> OS, virtualization, orchestration, storage, network equipment and other software/hardware/platform/technology).</w:t>
      </w:r>
    </w:p>
    <w:p w:rsidR="00D83ED8" w:rsidRPr="00200BA9" w:rsidRDefault="00D83ED8" w:rsidP="00D83ED8">
      <w:pPr>
        <w:spacing w:line="240" w:lineRule="auto"/>
        <w:rPr>
          <w:rFonts w:ascii="Cambria" w:eastAsia="Times New Roman" w:hAnsi="Cambria" w:cs="Times New Roman"/>
        </w:rPr>
      </w:pPr>
    </w:p>
    <w:p w:rsidR="00D83ED8" w:rsidRPr="00200BA9" w:rsidRDefault="00D83ED8" w:rsidP="00D83ED8">
      <w:pPr>
        <w:spacing w:line="240" w:lineRule="auto"/>
        <w:rPr>
          <w:rFonts w:ascii="Cambria" w:eastAsia="Times New Roman" w:hAnsi="Cambria" w:cs="Times New Roman"/>
          <w:b/>
        </w:rPr>
      </w:pPr>
      <w:r w:rsidRPr="00200BA9">
        <w:rPr>
          <w:rFonts w:ascii="Cambria" w:eastAsia="Times New Roman" w:hAnsi="Cambria" w:cs="Times New Roman"/>
          <w:b/>
        </w:rPr>
        <w:t>CONCURRENCY, BROWSER COMPATIBILITY AND BANDWIDTH OPTIMIZATION</w:t>
      </w:r>
    </w:p>
    <w:p w:rsidR="00D83ED8" w:rsidRPr="00200BA9" w:rsidRDefault="00D83ED8" w:rsidP="00D83ED8">
      <w:pPr>
        <w:spacing w:line="240" w:lineRule="auto"/>
        <w:rPr>
          <w:rFonts w:ascii="Cambria" w:eastAsia="Times New Roman" w:hAnsi="Cambria" w:cs="Times New Roman"/>
          <w:b/>
        </w:rPr>
      </w:pPr>
    </w:p>
    <w:p w:rsidR="00D83ED8" w:rsidRPr="00200BA9" w:rsidRDefault="00D83ED8" w:rsidP="00D83ED8">
      <w:pPr>
        <w:spacing w:line="240" w:lineRule="auto"/>
        <w:jc w:val="both"/>
        <w:rPr>
          <w:rFonts w:ascii="Cambria" w:eastAsia="Times New Roman" w:hAnsi="Cambria" w:cs="Times New Roman"/>
        </w:rPr>
      </w:pPr>
      <w:r w:rsidRPr="00200BA9">
        <w:rPr>
          <w:rFonts w:ascii="Cambria" w:eastAsia="Times New Roman" w:hAnsi="Cambria" w:cs="Times New Roman"/>
        </w:rPr>
        <w:t xml:space="preserve">The application including the databases must provide at least </w:t>
      </w:r>
      <w:r w:rsidRPr="00D06142">
        <w:rPr>
          <w:rFonts w:ascii="Cambria" w:eastAsia="Times New Roman" w:hAnsi="Cambria" w:cs="Times New Roman"/>
        </w:rPr>
        <w:t>100</w:t>
      </w:r>
      <w:r w:rsidRPr="00200BA9">
        <w:rPr>
          <w:rFonts w:ascii="Cambria" w:eastAsia="Times New Roman" w:hAnsi="Cambria" w:cs="Times New Roman"/>
        </w:rPr>
        <w:t xml:space="preserve"> concurrent </w:t>
      </w:r>
      <w:proofErr w:type="gramStart"/>
      <w:r w:rsidRPr="00200BA9">
        <w:rPr>
          <w:rFonts w:ascii="Cambria" w:eastAsia="Times New Roman" w:hAnsi="Cambria" w:cs="Times New Roman"/>
        </w:rPr>
        <w:t>access</w:t>
      </w:r>
      <w:proofErr w:type="gramEnd"/>
      <w:r w:rsidRPr="00200BA9">
        <w:rPr>
          <w:rFonts w:ascii="Cambria" w:eastAsia="Times New Roman" w:hAnsi="Cambria" w:cs="Times New Roman"/>
        </w:rPr>
        <w:t xml:space="preserve"> with load balancing/caching facilities for high performance.</w:t>
      </w:r>
    </w:p>
    <w:p w:rsidR="00D83ED8" w:rsidRPr="00200BA9" w:rsidRDefault="00D83ED8" w:rsidP="00D83ED8">
      <w:pPr>
        <w:spacing w:line="240" w:lineRule="auto"/>
        <w:jc w:val="both"/>
        <w:rPr>
          <w:rFonts w:ascii="Cambria" w:eastAsia="Times New Roman" w:hAnsi="Cambria" w:cs="Times New Roman"/>
        </w:rPr>
      </w:pPr>
    </w:p>
    <w:p w:rsidR="00D83ED8" w:rsidRPr="00200BA9" w:rsidRDefault="00D83ED8" w:rsidP="00D83ED8">
      <w:pPr>
        <w:spacing w:line="240" w:lineRule="auto"/>
        <w:jc w:val="both"/>
        <w:rPr>
          <w:rFonts w:ascii="Cambria" w:eastAsia="Times New Roman" w:hAnsi="Cambria" w:cs="Times New Roman"/>
          <w:b/>
        </w:rPr>
      </w:pPr>
      <w:r w:rsidRPr="00200BA9">
        <w:rPr>
          <w:rFonts w:ascii="Cambria" w:eastAsia="Times New Roman" w:hAnsi="Cambria" w:cs="Times New Roman"/>
          <w:b/>
        </w:rPr>
        <w:t>12. Naming Conversion / Standard</w:t>
      </w:r>
    </w:p>
    <w:p w:rsidR="00D83ED8" w:rsidRPr="00200BA9" w:rsidRDefault="00D83ED8" w:rsidP="00D83ED8">
      <w:pPr>
        <w:spacing w:line="240" w:lineRule="auto"/>
        <w:ind w:left="720"/>
        <w:rPr>
          <w:rFonts w:ascii="Cambria" w:eastAsia="Times New Roman" w:hAnsi="Cambria" w:cs="Times New Roman"/>
          <w:b/>
        </w:rPr>
      </w:pPr>
    </w:p>
    <w:p w:rsidR="00D83ED8" w:rsidRPr="00200BA9" w:rsidRDefault="00D83ED8" w:rsidP="00D83ED8">
      <w:pPr>
        <w:spacing w:line="240" w:lineRule="auto"/>
        <w:rPr>
          <w:rFonts w:ascii="Cambria" w:eastAsia="Times New Roman" w:hAnsi="Cambria" w:cs="Times New Roman"/>
        </w:rPr>
      </w:pPr>
      <w:r w:rsidRPr="00200BA9">
        <w:rPr>
          <w:rFonts w:ascii="Cambria" w:eastAsia="Times New Roman" w:hAnsi="Cambria" w:cs="Times New Roman"/>
        </w:rPr>
        <w:t>In order to keep source codes organized, vendors must strictly follow standards for forms, reports, database, triggers, views, stored procedures, coding etc.</w:t>
      </w:r>
    </w:p>
    <w:p w:rsidR="00D83ED8" w:rsidRPr="00200BA9" w:rsidRDefault="00D83ED8" w:rsidP="00D83ED8">
      <w:pPr>
        <w:spacing w:line="240" w:lineRule="auto"/>
        <w:ind w:left="720"/>
        <w:rPr>
          <w:rFonts w:ascii="Cambria" w:eastAsia="Times New Roman" w:hAnsi="Cambria" w:cs="Times New Roman"/>
        </w:rPr>
      </w:pPr>
    </w:p>
    <w:p w:rsidR="00D83ED8" w:rsidRPr="00200BA9" w:rsidRDefault="00D83ED8" w:rsidP="00D83ED8">
      <w:pPr>
        <w:spacing w:line="240" w:lineRule="auto"/>
        <w:rPr>
          <w:rFonts w:ascii="Cambria" w:eastAsia="Times New Roman" w:hAnsi="Cambria" w:cs="Times New Roman"/>
          <w:b/>
        </w:rPr>
      </w:pPr>
      <w:r w:rsidRPr="00200BA9">
        <w:rPr>
          <w:rFonts w:ascii="Cambria" w:eastAsia="Times New Roman" w:hAnsi="Cambria" w:cs="Times New Roman"/>
          <w:b/>
        </w:rPr>
        <w:t>PATENT AND COPYRIGHT</w:t>
      </w:r>
    </w:p>
    <w:p w:rsidR="00D83ED8" w:rsidRPr="00200BA9" w:rsidRDefault="00D83ED8" w:rsidP="00D83ED8">
      <w:pPr>
        <w:spacing w:line="240" w:lineRule="auto"/>
        <w:rPr>
          <w:rFonts w:ascii="Cambria" w:eastAsia="Times New Roman" w:hAnsi="Cambria" w:cs="Times New Roman"/>
          <w:b/>
        </w:rPr>
      </w:pPr>
    </w:p>
    <w:p w:rsidR="00D83ED8" w:rsidRPr="00200BA9" w:rsidRDefault="00D83ED8" w:rsidP="00D83ED8">
      <w:pPr>
        <w:pStyle w:val="ListParagraph"/>
        <w:numPr>
          <w:ilvl w:val="0"/>
          <w:numId w:val="43"/>
        </w:numPr>
        <w:spacing w:line="240" w:lineRule="auto"/>
        <w:rPr>
          <w:rFonts w:ascii="Cambria" w:eastAsia="Times New Roman" w:hAnsi="Cambria" w:cs="Times New Roman"/>
        </w:rPr>
      </w:pPr>
      <w:r w:rsidRPr="00200BA9">
        <w:rPr>
          <w:rFonts w:ascii="Cambria" w:eastAsia="Times New Roman" w:hAnsi="Cambria" w:cs="Times New Roman"/>
        </w:rPr>
        <w:t>The Vendor represents that the solution or any product/Component, supplied by the Vendor does not infringe any patents and copyright. If, however, a third-party claim that the solution or any product/component thereunder, supplied by the Vendor under this Contract, infringes a patent or copyright (“IP Claim”), the Vendor shall defend the Client against the IP Claim at the Vendor’s expense and pay all costs, damages and legal fees that a court finally awards.</w:t>
      </w:r>
    </w:p>
    <w:p w:rsidR="00D83ED8" w:rsidRPr="00200BA9" w:rsidRDefault="00D83ED8" w:rsidP="00D83ED8">
      <w:pPr>
        <w:pStyle w:val="ListParagraph"/>
        <w:numPr>
          <w:ilvl w:val="0"/>
          <w:numId w:val="43"/>
        </w:numPr>
        <w:spacing w:line="240" w:lineRule="auto"/>
        <w:rPr>
          <w:rFonts w:ascii="Cambria" w:eastAsia="Times New Roman" w:hAnsi="Cambria" w:cs="Times New Roman"/>
        </w:rPr>
      </w:pPr>
      <w:r w:rsidRPr="00200BA9">
        <w:rPr>
          <w:rFonts w:ascii="Cambria" w:eastAsia="Times New Roman" w:hAnsi="Cambria" w:cs="Times New Roman"/>
        </w:rPr>
        <w:t>If the vendor determines that no alternative is reasonably available, and the client agrees to return the Product/Component/Solution to the Vendor on the Vendor’s written request, an appropriate compensation has to be proposed and be acceptable to the client.</w:t>
      </w:r>
    </w:p>
    <w:p w:rsidR="00D83ED8" w:rsidRPr="00200BA9" w:rsidRDefault="00D83ED8" w:rsidP="00D83ED8">
      <w:pPr>
        <w:pStyle w:val="ListParagraph"/>
        <w:spacing w:line="240" w:lineRule="auto"/>
        <w:rPr>
          <w:rFonts w:ascii="Cambria" w:eastAsia="Times New Roman" w:hAnsi="Cambria" w:cs="Times New Roman"/>
        </w:rPr>
      </w:pPr>
    </w:p>
    <w:p w:rsidR="00D83ED8" w:rsidRPr="00200BA9" w:rsidRDefault="00D83ED8" w:rsidP="00D83ED8">
      <w:pPr>
        <w:pStyle w:val="ListParagraph"/>
        <w:numPr>
          <w:ilvl w:val="0"/>
          <w:numId w:val="43"/>
        </w:numPr>
        <w:spacing w:line="240" w:lineRule="auto"/>
        <w:rPr>
          <w:rFonts w:ascii="Cambria" w:eastAsia="Times New Roman" w:hAnsi="Cambria" w:cs="Times New Roman"/>
        </w:rPr>
      </w:pPr>
      <w:r w:rsidRPr="00200BA9">
        <w:rPr>
          <w:rFonts w:ascii="Cambria" w:eastAsia="Times New Roman" w:hAnsi="Cambria" w:cs="Times New Roman"/>
        </w:rPr>
        <w:t>The vendor has and will have no obligation to the client regarding any “IP Claim” based on:</w:t>
      </w:r>
    </w:p>
    <w:p w:rsidR="00D83ED8" w:rsidRPr="00200BA9" w:rsidRDefault="00D83ED8" w:rsidP="00D83ED8">
      <w:pPr>
        <w:pStyle w:val="ListParagraph"/>
        <w:rPr>
          <w:rFonts w:ascii="Cambria" w:eastAsia="Times New Roman" w:hAnsi="Cambria" w:cs="Times New Roman"/>
        </w:rPr>
      </w:pPr>
    </w:p>
    <w:p w:rsidR="00D83ED8" w:rsidRPr="00200BA9" w:rsidRDefault="00D83ED8" w:rsidP="00D83ED8">
      <w:pPr>
        <w:pStyle w:val="ListParagraph"/>
        <w:numPr>
          <w:ilvl w:val="1"/>
          <w:numId w:val="43"/>
        </w:numPr>
        <w:spacing w:line="240" w:lineRule="auto"/>
        <w:rPr>
          <w:rFonts w:ascii="Cambria" w:eastAsia="Times New Roman" w:hAnsi="Cambria" w:cs="Times New Roman"/>
        </w:rPr>
      </w:pPr>
      <w:r w:rsidRPr="00200BA9">
        <w:rPr>
          <w:rFonts w:ascii="Cambria" w:eastAsia="Times New Roman" w:hAnsi="Cambria" w:cs="Times New Roman"/>
        </w:rPr>
        <w:t>The Client’s modification of a Product/Component under the solution unilaterally;</w:t>
      </w:r>
    </w:p>
    <w:p w:rsidR="00D83ED8" w:rsidRPr="00200BA9" w:rsidRDefault="00D83ED8" w:rsidP="00D83ED8">
      <w:pPr>
        <w:pStyle w:val="ListParagraph"/>
        <w:numPr>
          <w:ilvl w:val="1"/>
          <w:numId w:val="43"/>
        </w:numPr>
        <w:spacing w:line="240" w:lineRule="auto"/>
        <w:rPr>
          <w:rFonts w:ascii="Cambria" w:eastAsia="Times New Roman" w:hAnsi="Cambria" w:cs="Times New Roman"/>
        </w:rPr>
      </w:pPr>
      <w:r w:rsidRPr="00200BA9">
        <w:rPr>
          <w:rFonts w:ascii="Cambria" w:eastAsia="Times New Roman" w:hAnsi="Cambria" w:cs="Times New Roman"/>
        </w:rPr>
        <w:t>Use of the program in other than its specified operating environment:</w:t>
      </w:r>
    </w:p>
    <w:p w:rsidR="00D83ED8" w:rsidRPr="00200BA9" w:rsidRDefault="00D83ED8" w:rsidP="00D83ED8">
      <w:pPr>
        <w:pStyle w:val="ListParagraph"/>
        <w:numPr>
          <w:ilvl w:val="1"/>
          <w:numId w:val="43"/>
        </w:numPr>
        <w:spacing w:line="240" w:lineRule="auto"/>
        <w:rPr>
          <w:rFonts w:ascii="Cambria" w:eastAsia="Times New Roman" w:hAnsi="Cambria" w:cs="Times New Roman"/>
        </w:rPr>
      </w:pPr>
      <w:r w:rsidRPr="00200BA9">
        <w:rPr>
          <w:rFonts w:ascii="Cambria" w:eastAsia="Times New Roman" w:hAnsi="Cambria" w:cs="Times New Roman"/>
        </w:rPr>
        <w:t>The combination, operating or use of a product/Component under the solution with any other product, program, data or apparatus has not been envisaged in this contract and such product, program, data or apparatus is solely responsible for such infringement.</w:t>
      </w:r>
    </w:p>
    <w:p w:rsidR="00D83ED8" w:rsidRPr="00200BA9" w:rsidRDefault="00D83ED8" w:rsidP="00D83ED8">
      <w:pPr>
        <w:spacing w:line="240" w:lineRule="auto"/>
        <w:ind w:left="720"/>
        <w:rPr>
          <w:rFonts w:ascii="Cambria" w:eastAsia="Times New Roman" w:hAnsi="Cambria" w:cs="Times New Roman"/>
        </w:rPr>
      </w:pPr>
    </w:p>
    <w:p w:rsidR="00D83ED8" w:rsidRPr="00200BA9" w:rsidRDefault="00D83ED8" w:rsidP="00D83ED8">
      <w:pPr>
        <w:widowControl w:val="0"/>
        <w:spacing w:before="70" w:line="240" w:lineRule="auto"/>
        <w:rPr>
          <w:rFonts w:ascii="Cambria" w:eastAsia="Times New Roman" w:hAnsi="Cambria" w:cs="Times New Roman"/>
          <w:b/>
        </w:rPr>
      </w:pPr>
      <w:bookmarkStart w:id="1" w:name="_heading=h.30j0zll" w:colFirst="0" w:colLast="0"/>
      <w:bookmarkEnd w:id="1"/>
      <w:r w:rsidRPr="00200BA9">
        <w:rPr>
          <w:rFonts w:ascii="Cambria" w:eastAsia="Times New Roman" w:hAnsi="Cambria" w:cs="Times New Roman"/>
          <w:b/>
        </w:rPr>
        <w:t>CHANGE MANAGEMENT</w:t>
      </w:r>
    </w:p>
    <w:p w:rsidR="00D83ED8" w:rsidRPr="00200BA9" w:rsidRDefault="00D83ED8" w:rsidP="00D83ED8">
      <w:pPr>
        <w:pStyle w:val="ListParagraph"/>
        <w:numPr>
          <w:ilvl w:val="0"/>
          <w:numId w:val="44"/>
        </w:numPr>
        <w:spacing w:before="42"/>
        <w:rPr>
          <w:rFonts w:ascii="Cambria" w:eastAsia="Times New Roman" w:hAnsi="Cambria" w:cs="Times New Roman"/>
        </w:rPr>
      </w:pPr>
      <w:r w:rsidRPr="00200BA9">
        <w:rPr>
          <w:rFonts w:ascii="Cambria" w:eastAsia="Times New Roman" w:hAnsi="Cambria" w:cs="Times New Roman"/>
        </w:rPr>
        <w:lastRenderedPageBreak/>
        <w:t>The next enhancement of the system, if required, will be awarded directly to the same vendor provided the estimated budget for the enhancement does not exceed the limit set in PRR 2019.</w:t>
      </w:r>
    </w:p>
    <w:p w:rsidR="00D83ED8" w:rsidRPr="00200BA9" w:rsidRDefault="00D83ED8" w:rsidP="00D83ED8">
      <w:pPr>
        <w:pStyle w:val="ListParagraph"/>
        <w:numPr>
          <w:ilvl w:val="0"/>
          <w:numId w:val="44"/>
        </w:numPr>
        <w:spacing w:before="42"/>
        <w:rPr>
          <w:rFonts w:ascii="Cambria" w:eastAsia="Times New Roman" w:hAnsi="Cambria" w:cs="Times New Roman"/>
        </w:rPr>
      </w:pPr>
      <w:r w:rsidRPr="00200BA9">
        <w:rPr>
          <w:rFonts w:ascii="Cambria" w:eastAsia="Times New Roman" w:hAnsi="Cambria" w:cs="Times New Roman"/>
        </w:rPr>
        <w:t>The Annual Maintenance Contract (AMC) shall be undertaken by the same bidder as per the AMC agreement. The quotation for AMC must be included clearly in the financial proposal.</w:t>
      </w:r>
    </w:p>
    <w:p w:rsidR="00D83ED8" w:rsidRPr="00200BA9" w:rsidRDefault="00D83ED8" w:rsidP="00D83ED8">
      <w:pPr>
        <w:spacing w:line="240" w:lineRule="auto"/>
        <w:rPr>
          <w:rFonts w:ascii="Cambria" w:eastAsia="Times New Roman" w:hAnsi="Cambria" w:cs="Times New Roman"/>
        </w:rPr>
      </w:pPr>
    </w:p>
    <w:p w:rsidR="00D83ED8" w:rsidRPr="00200BA9" w:rsidRDefault="00D83ED8" w:rsidP="00D83ED8">
      <w:pPr>
        <w:spacing w:line="240" w:lineRule="auto"/>
        <w:rPr>
          <w:rFonts w:ascii="Cambria" w:eastAsia="Times New Roman" w:hAnsi="Cambria" w:cs="Times New Roman"/>
          <w:b/>
        </w:rPr>
      </w:pPr>
      <w:r w:rsidRPr="00200BA9">
        <w:rPr>
          <w:rFonts w:ascii="Cambria" w:eastAsia="Times New Roman" w:hAnsi="Cambria" w:cs="Times New Roman"/>
          <w:b/>
        </w:rPr>
        <w:t>QUALITY OF WORK</w:t>
      </w:r>
    </w:p>
    <w:p w:rsidR="00D83ED8" w:rsidRPr="00200BA9" w:rsidRDefault="00D83ED8" w:rsidP="00D83ED8">
      <w:pPr>
        <w:spacing w:line="240" w:lineRule="auto"/>
        <w:ind w:left="720"/>
        <w:rPr>
          <w:rFonts w:ascii="Cambria" w:eastAsia="Times New Roman" w:hAnsi="Cambria" w:cs="Times New Roman"/>
          <w:b/>
        </w:rPr>
      </w:pPr>
    </w:p>
    <w:p w:rsidR="00D83ED8" w:rsidRPr="00200BA9" w:rsidRDefault="00D83ED8" w:rsidP="00D83ED8">
      <w:pPr>
        <w:spacing w:line="240" w:lineRule="auto"/>
        <w:rPr>
          <w:rFonts w:ascii="Cambria" w:eastAsia="Times New Roman" w:hAnsi="Cambria" w:cs="Times New Roman"/>
        </w:rPr>
      </w:pPr>
      <w:r w:rsidRPr="00200BA9">
        <w:rPr>
          <w:rFonts w:ascii="Cambria" w:eastAsia="Times New Roman" w:hAnsi="Cambria" w:cs="Times New Roman"/>
        </w:rPr>
        <w:t>The Vendor must ensure quality while implementing the system at all times.</w:t>
      </w:r>
    </w:p>
    <w:p w:rsidR="00D83ED8" w:rsidRPr="00200BA9" w:rsidRDefault="00D83ED8" w:rsidP="00D83ED8">
      <w:pPr>
        <w:spacing w:line="240" w:lineRule="auto"/>
        <w:ind w:left="720"/>
        <w:rPr>
          <w:rFonts w:ascii="Cambria" w:eastAsia="Times New Roman" w:hAnsi="Cambria" w:cs="Times New Roman"/>
        </w:rPr>
      </w:pPr>
    </w:p>
    <w:p w:rsidR="00D83ED8" w:rsidRPr="00200BA9" w:rsidRDefault="00D83ED8" w:rsidP="00D83ED8">
      <w:pPr>
        <w:spacing w:line="240" w:lineRule="auto"/>
        <w:ind w:left="720"/>
        <w:rPr>
          <w:rFonts w:ascii="Cambria" w:eastAsia="Times New Roman" w:hAnsi="Cambria" w:cs="Times New Roman"/>
        </w:rPr>
      </w:pPr>
    </w:p>
    <w:p w:rsidR="00D83ED8" w:rsidRPr="00200BA9" w:rsidRDefault="00D83ED8" w:rsidP="00D83ED8">
      <w:pPr>
        <w:spacing w:line="240" w:lineRule="auto"/>
        <w:rPr>
          <w:rFonts w:ascii="Cambria" w:eastAsia="Times New Roman" w:hAnsi="Cambria" w:cs="Times New Roman"/>
          <w:b/>
        </w:rPr>
      </w:pPr>
      <w:r w:rsidRPr="00200BA9">
        <w:rPr>
          <w:rFonts w:ascii="Cambria" w:eastAsia="Times New Roman" w:hAnsi="Cambria" w:cs="Times New Roman"/>
          <w:b/>
        </w:rPr>
        <w:t>COMMENCEMENT AND EXPIRY OF CONTRACT</w:t>
      </w:r>
    </w:p>
    <w:p w:rsidR="00D83ED8" w:rsidRPr="00200BA9" w:rsidRDefault="00D83ED8" w:rsidP="00D83ED8">
      <w:pPr>
        <w:spacing w:line="350" w:lineRule="auto"/>
        <w:jc w:val="both"/>
        <w:rPr>
          <w:rFonts w:ascii="Cambria" w:eastAsia="Times New Roman" w:hAnsi="Cambria" w:cs="Times New Roman"/>
        </w:rPr>
      </w:pPr>
    </w:p>
    <w:p w:rsidR="00D83ED8" w:rsidRPr="00200BA9" w:rsidRDefault="00D83ED8" w:rsidP="00D83ED8">
      <w:pPr>
        <w:spacing w:line="350" w:lineRule="auto"/>
        <w:jc w:val="both"/>
        <w:rPr>
          <w:rFonts w:ascii="Cambria" w:eastAsia="Times New Roman" w:hAnsi="Cambria" w:cs="Times New Roman"/>
        </w:rPr>
      </w:pPr>
      <w:r w:rsidRPr="00200BA9">
        <w:rPr>
          <w:rFonts w:ascii="Cambria" w:eastAsia="Times New Roman" w:hAnsi="Cambria" w:cs="Times New Roman"/>
        </w:rPr>
        <w:t xml:space="preserve">This contract shall come into effect from the date of signing the contract for the duration specified herein. The contract duration shall be </w:t>
      </w:r>
      <w:r w:rsidR="00D06142">
        <w:rPr>
          <w:rFonts w:ascii="Cambria" w:eastAsia="Times New Roman" w:hAnsi="Cambria" w:cs="Times New Roman"/>
        </w:rPr>
        <w:t>170 days</w:t>
      </w:r>
      <w:r w:rsidRPr="00D06142">
        <w:rPr>
          <w:rFonts w:ascii="Cambria" w:eastAsia="Times New Roman" w:hAnsi="Cambria" w:cs="Times New Roman"/>
        </w:rPr>
        <w:t xml:space="preserve"> from the date of signing.</w:t>
      </w:r>
    </w:p>
    <w:p w:rsidR="00D83ED8" w:rsidRPr="00200BA9" w:rsidRDefault="00D83ED8" w:rsidP="00D83ED8">
      <w:pPr>
        <w:widowControl w:val="0"/>
        <w:spacing w:before="70" w:line="240" w:lineRule="auto"/>
        <w:rPr>
          <w:rFonts w:ascii="Cambria" w:eastAsia="Times New Roman" w:hAnsi="Cambria" w:cs="Times New Roman"/>
          <w:b/>
        </w:rPr>
      </w:pPr>
      <w:bookmarkStart w:id="2" w:name="_heading=h.1fob9te" w:colFirst="0" w:colLast="0"/>
      <w:bookmarkEnd w:id="2"/>
      <w:r w:rsidRPr="00200BA9">
        <w:rPr>
          <w:rFonts w:ascii="Cambria" w:eastAsia="Times New Roman" w:hAnsi="Cambria" w:cs="Times New Roman"/>
          <w:b/>
        </w:rPr>
        <w:t>WARRANTY</w:t>
      </w:r>
    </w:p>
    <w:p w:rsidR="00D83ED8" w:rsidRPr="00200BA9" w:rsidRDefault="00D83ED8" w:rsidP="00D83ED8">
      <w:pPr>
        <w:widowControl w:val="0"/>
        <w:spacing w:before="70" w:line="240" w:lineRule="auto"/>
        <w:rPr>
          <w:rFonts w:ascii="Cambria" w:eastAsia="Times New Roman" w:hAnsi="Cambria" w:cs="Times New Roman"/>
          <w:b/>
        </w:rPr>
      </w:pPr>
    </w:p>
    <w:p w:rsidR="00D83ED8" w:rsidRPr="00200BA9" w:rsidRDefault="00D83ED8" w:rsidP="00D83ED8">
      <w:pPr>
        <w:spacing w:before="42"/>
        <w:rPr>
          <w:rFonts w:ascii="Cambria" w:eastAsia="Times New Roman" w:hAnsi="Cambria" w:cs="Times New Roman"/>
        </w:rPr>
      </w:pPr>
      <w:r w:rsidRPr="00200BA9">
        <w:rPr>
          <w:rFonts w:ascii="Cambria" w:eastAsia="Times New Roman" w:hAnsi="Cambria" w:cs="Times New Roman"/>
        </w:rPr>
        <w:t>Provide one year of warranty after the user acceptance sign off. During this period, the vendor is responsible for following technical support:</w:t>
      </w:r>
    </w:p>
    <w:p w:rsidR="00D83ED8" w:rsidRPr="00200BA9" w:rsidRDefault="00D83ED8" w:rsidP="00D83ED8">
      <w:pPr>
        <w:pStyle w:val="ListParagraph"/>
        <w:numPr>
          <w:ilvl w:val="0"/>
          <w:numId w:val="45"/>
        </w:numPr>
        <w:spacing w:before="42"/>
        <w:rPr>
          <w:rFonts w:ascii="Cambria" w:eastAsia="Times New Roman" w:hAnsi="Cambria" w:cs="Times New Roman"/>
        </w:rPr>
      </w:pPr>
      <w:r w:rsidRPr="00200BA9">
        <w:rPr>
          <w:rFonts w:ascii="Cambria" w:eastAsia="Times New Roman" w:hAnsi="Cambria" w:cs="Times New Roman"/>
        </w:rPr>
        <w:t>Update server patches</w:t>
      </w:r>
    </w:p>
    <w:p w:rsidR="00D83ED8" w:rsidRPr="00200BA9" w:rsidRDefault="00D83ED8" w:rsidP="00D83ED8">
      <w:pPr>
        <w:pStyle w:val="ListParagraph"/>
        <w:numPr>
          <w:ilvl w:val="0"/>
          <w:numId w:val="45"/>
        </w:numPr>
        <w:spacing w:before="42"/>
        <w:rPr>
          <w:rFonts w:ascii="Cambria" w:eastAsia="Times New Roman" w:hAnsi="Cambria" w:cs="Times New Roman"/>
        </w:rPr>
      </w:pPr>
      <w:r w:rsidRPr="00200BA9">
        <w:rPr>
          <w:rFonts w:ascii="Cambria" w:eastAsia="Times New Roman" w:hAnsi="Cambria" w:cs="Times New Roman"/>
        </w:rPr>
        <w:t>Fix bugs,</w:t>
      </w:r>
    </w:p>
    <w:p w:rsidR="00D83ED8" w:rsidRPr="00200BA9" w:rsidRDefault="00D83ED8" w:rsidP="00D83ED8">
      <w:pPr>
        <w:pStyle w:val="ListParagraph"/>
        <w:numPr>
          <w:ilvl w:val="0"/>
          <w:numId w:val="45"/>
        </w:numPr>
        <w:spacing w:before="42"/>
        <w:rPr>
          <w:rFonts w:ascii="Cambria" w:eastAsia="Times New Roman" w:hAnsi="Cambria" w:cs="Times New Roman"/>
        </w:rPr>
      </w:pPr>
      <w:r w:rsidRPr="00200BA9">
        <w:rPr>
          <w:rFonts w:ascii="Cambria" w:eastAsia="Times New Roman" w:hAnsi="Cambria" w:cs="Times New Roman"/>
        </w:rPr>
        <w:t>Make some minor changes such as changing of label names, adding simple labels on the page and tweaking color combinations, etc.</w:t>
      </w:r>
    </w:p>
    <w:p w:rsidR="00D83ED8" w:rsidRPr="00200BA9" w:rsidRDefault="00D83ED8" w:rsidP="00D83ED8">
      <w:pPr>
        <w:pStyle w:val="ListParagraph"/>
        <w:numPr>
          <w:ilvl w:val="0"/>
          <w:numId w:val="45"/>
        </w:numPr>
        <w:spacing w:before="42"/>
        <w:rPr>
          <w:rFonts w:ascii="Cambria" w:eastAsia="Times New Roman" w:hAnsi="Cambria" w:cs="Times New Roman"/>
        </w:rPr>
      </w:pPr>
      <w:r w:rsidRPr="00200BA9">
        <w:rPr>
          <w:rFonts w:ascii="Cambria" w:eastAsia="Times New Roman" w:hAnsi="Cambria" w:cs="Times New Roman"/>
        </w:rPr>
        <w:t>10 % of the system development project cost will be retained by the client</w:t>
      </w:r>
    </w:p>
    <w:p w:rsidR="00D83ED8" w:rsidRPr="00200BA9" w:rsidRDefault="00D83ED8" w:rsidP="00D83ED8">
      <w:pPr>
        <w:spacing w:line="240" w:lineRule="auto"/>
        <w:rPr>
          <w:rFonts w:ascii="Cambria" w:eastAsia="Times New Roman" w:hAnsi="Cambria" w:cs="Times New Roman"/>
        </w:rPr>
      </w:pPr>
    </w:p>
    <w:p w:rsidR="00D83ED8" w:rsidRPr="00200BA9" w:rsidRDefault="00D83ED8" w:rsidP="00D83ED8">
      <w:pPr>
        <w:spacing w:line="240" w:lineRule="auto"/>
        <w:rPr>
          <w:rFonts w:ascii="Cambria" w:eastAsia="Times New Roman" w:hAnsi="Cambria" w:cs="Times New Roman"/>
          <w:b/>
        </w:rPr>
      </w:pPr>
      <w:r w:rsidRPr="00200BA9">
        <w:rPr>
          <w:rFonts w:ascii="Cambria" w:eastAsia="Times New Roman" w:hAnsi="Cambria" w:cs="Times New Roman"/>
          <w:b/>
        </w:rPr>
        <w:t>TERMINATION OF WORK</w:t>
      </w:r>
    </w:p>
    <w:p w:rsidR="00D83ED8" w:rsidRPr="00200BA9" w:rsidRDefault="00D83ED8" w:rsidP="00D83ED8">
      <w:pPr>
        <w:spacing w:line="240" w:lineRule="auto"/>
        <w:ind w:left="720"/>
        <w:rPr>
          <w:rFonts w:ascii="Cambria" w:eastAsia="Times New Roman" w:hAnsi="Cambria" w:cs="Times New Roman"/>
          <w:b/>
        </w:rPr>
      </w:pPr>
    </w:p>
    <w:p w:rsidR="00D83ED8" w:rsidRPr="00200BA9" w:rsidRDefault="00D83ED8" w:rsidP="00D83ED8">
      <w:pPr>
        <w:spacing w:line="240" w:lineRule="auto"/>
        <w:jc w:val="both"/>
        <w:rPr>
          <w:rFonts w:ascii="Cambria" w:eastAsia="Times New Roman" w:hAnsi="Cambria" w:cs="Times New Roman"/>
        </w:rPr>
      </w:pPr>
      <w:r w:rsidRPr="00200BA9">
        <w:rPr>
          <w:rFonts w:ascii="Cambria" w:eastAsia="Times New Roman" w:hAnsi="Cambria" w:cs="Times New Roman"/>
        </w:rPr>
        <w:t xml:space="preserve">The contract shall be terminated if the selected consultant breaches any of the terms and conditions stipulated under the contract or shall be governed by the existing law of the kingdom of Bhutan. </w:t>
      </w:r>
    </w:p>
    <w:p w:rsidR="00D83ED8" w:rsidRPr="00200BA9" w:rsidRDefault="00D83ED8" w:rsidP="00D83ED8">
      <w:pPr>
        <w:spacing w:line="240" w:lineRule="auto"/>
        <w:jc w:val="both"/>
        <w:rPr>
          <w:rFonts w:ascii="Cambria" w:eastAsia="Times New Roman" w:hAnsi="Cambria" w:cs="Times New Roman"/>
        </w:rPr>
      </w:pPr>
    </w:p>
    <w:p w:rsidR="00D83ED8" w:rsidRPr="00200BA9" w:rsidRDefault="00D83ED8" w:rsidP="00D83ED8">
      <w:pPr>
        <w:pStyle w:val="Heading3"/>
        <w:spacing w:before="320"/>
        <w:jc w:val="both"/>
        <w:rPr>
          <w:rFonts w:ascii="Cambria" w:hAnsi="Cambria" w:cs="Arial"/>
          <w:color w:val="000000" w:themeColor="text1"/>
        </w:rPr>
      </w:pPr>
      <w:r w:rsidRPr="00200BA9">
        <w:rPr>
          <w:rFonts w:ascii="Cambria" w:hAnsi="Cambria" w:cs="Arial"/>
          <w:b w:val="0"/>
          <w:color w:val="000000" w:themeColor="text1"/>
        </w:rPr>
        <w:t xml:space="preserve">PAYMENT SCHEDULE AND TIMELINE </w:t>
      </w:r>
    </w:p>
    <w:tbl>
      <w:tblPr>
        <w:tblStyle w:val="GridTable4Accent3"/>
        <w:tblW w:w="0" w:type="auto"/>
        <w:tblLook w:val="04A0" w:firstRow="1" w:lastRow="0" w:firstColumn="1" w:lastColumn="0" w:noHBand="0" w:noVBand="1"/>
      </w:tblPr>
      <w:tblGrid>
        <w:gridCol w:w="6080"/>
        <w:gridCol w:w="1611"/>
        <w:gridCol w:w="1885"/>
      </w:tblGrid>
      <w:tr w:rsidR="00D83ED8" w:rsidRPr="00200BA9" w:rsidTr="00D4406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80" w:type="dxa"/>
          </w:tcPr>
          <w:p w:rsidR="00D83ED8" w:rsidRPr="00200BA9" w:rsidRDefault="00D83ED8" w:rsidP="00D44063">
            <w:pPr>
              <w:jc w:val="both"/>
              <w:rPr>
                <w:rFonts w:ascii="Cambria" w:hAnsi="Cambria"/>
                <w:b w:val="0"/>
              </w:rPr>
            </w:pPr>
            <w:r w:rsidRPr="00200BA9">
              <w:rPr>
                <w:rFonts w:ascii="Cambria" w:hAnsi="Cambria"/>
              </w:rPr>
              <w:t>Deliverables</w:t>
            </w:r>
          </w:p>
        </w:tc>
        <w:tc>
          <w:tcPr>
            <w:tcW w:w="1611" w:type="dxa"/>
          </w:tcPr>
          <w:p w:rsidR="00D83ED8" w:rsidRPr="00200BA9" w:rsidRDefault="00D83ED8" w:rsidP="00D44063">
            <w:pPr>
              <w:jc w:val="both"/>
              <w:cnfStyle w:val="100000000000" w:firstRow="1" w:lastRow="0" w:firstColumn="0" w:lastColumn="0" w:oddVBand="0" w:evenVBand="0" w:oddHBand="0" w:evenHBand="0" w:firstRowFirstColumn="0" w:firstRowLastColumn="0" w:lastRowFirstColumn="0" w:lastRowLastColumn="0"/>
              <w:rPr>
                <w:rFonts w:ascii="Cambria" w:hAnsi="Cambria"/>
                <w:b w:val="0"/>
              </w:rPr>
            </w:pPr>
            <w:r w:rsidRPr="00200BA9">
              <w:rPr>
                <w:rFonts w:ascii="Cambria" w:hAnsi="Cambria"/>
                <w:b w:val="0"/>
              </w:rPr>
              <w:t>Schedule after signing contract</w:t>
            </w:r>
          </w:p>
        </w:tc>
        <w:tc>
          <w:tcPr>
            <w:tcW w:w="1885" w:type="dxa"/>
          </w:tcPr>
          <w:p w:rsidR="00D83ED8" w:rsidRPr="00200BA9" w:rsidRDefault="00D83ED8" w:rsidP="00D44063">
            <w:pPr>
              <w:jc w:val="both"/>
              <w:cnfStyle w:val="100000000000" w:firstRow="1" w:lastRow="0" w:firstColumn="0" w:lastColumn="0" w:oddVBand="0" w:evenVBand="0" w:oddHBand="0" w:evenHBand="0" w:firstRowFirstColumn="0" w:firstRowLastColumn="0" w:lastRowFirstColumn="0" w:lastRowLastColumn="0"/>
              <w:rPr>
                <w:rFonts w:ascii="Cambria" w:hAnsi="Cambria"/>
                <w:b w:val="0"/>
              </w:rPr>
            </w:pPr>
            <w:r w:rsidRPr="00200BA9">
              <w:rPr>
                <w:rFonts w:ascii="Cambria" w:hAnsi="Cambria"/>
                <w:b w:val="0"/>
              </w:rPr>
              <w:t>Payment (%)</w:t>
            </w:r>
          </w:p>
        </w:tc>
      </w:tr>
      <w:tr w:rsidR="00D83ED8" w:rsidRPr="00200BA9" w:rsidTr="00D440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80" w:type="dxa"/>
          </w:tcPr>
          <w:p w:rsidR="00D83ED8" w:rsidRPr="00200BA9" w:rsidRDefault="00D83ED8" w:rsidP="00D83ED8">
            <w:pPr>
              <w:pStyle w:val="ListParagraph"/>
              <w:numPr>
                <w:ilvl w:val="0"/>
                <w:numId w:val="46"/>
              </w:numPr>
              <w:jc w:val="both"/>
              <w:rPr>
                <w:rFonts w:ascii="Cambria" w:eastAsiaTheme="minorHAnsi" w:hAnsi="Cambria"/>
                <w:b w:val="0"/>
                <w:bCs w:val="0"/>
              </w:rPr>
            </w:pPr>
            <w:r w:rsidRPr="00200BA9">
              <w:rPr>
                <w:rFonts w:ascii="Cambria" w:eastAsia="Times New Roman" w:hAnsi="Cambria" w:cs="Times New Roman"/>
                <w:b w:val="0"/>
                <w:color w:val="000000"/>
              </w:rPr>
              <w:t xml:space="preserve">Signing of contract, </w:t>
            </w:r>
          </w:p>
          <w:p w:rsidR="00D83ED8" w:rsidRPr="00200BA9" w:rsidRDefault="00D83ED8" w:rsidP="00D83ED8">
            <w:pPr>
              <w:pStyle w:val="ListParagraph"/>
              <w:numPr>
                <w:ilvl w:val="0"/>
                <w:numId w:val="46"/>
              </w:numPr>
              <w:jc w:val="both"/>
              <w:rPr>
                <w:rFonts w:ascii="Cambria" w:eastAsiaTheme="minorHAnsi" w:hAnsi="Cambria"/>
                <w:b w:val="0"/>
                <w:bCs w:val="0"/>
              </w:rPr>
            </w:pPr>
            <w:r w:rsidRPr="00200BA9">
              <w:rPr>
                <w:rFonts w:ascii="Cambria" w:eastAsia="Times New Roman" w:hAnsi="Cambria" w:cs="Times New Roman"/>
                <w:b w:val="0"/>
                <w:color w:val="000000"/>
              </w:rPr>
              <w:t xml:space="preserve">study </w:t>
            </w:r>
            <w:proofErr w:type="spellStart"/>
            <w:r w:rsidRPr="00200BA9">
              <w:rPr>
                <w:rFonts w:ascii="Cambria" w:eastAsia="Times New Roman" w:hAnsi="Cambria" w:cs="Times New Roman"/>
                <w:b w:val="0"/>
                <w:color w:val="000000"/>
              </w:rPr>
              <w:t>ToR</w:t>
            </w:r>
            <w:proofErr w:type="spellEnd"/>
            <w:r w:rsidRPr="00200BA9">
              <w:rPr>
                <w:rFonts w:ascii="Cambria" w:eastAsia="Times New Roman" w:hAnsi="Cambria" w:cs="Times New Roman"/>
                <w:b w:val="0"/>
                <w:color w:val="000000"/>
              </w:rPr>
              <w:t xml:space="preserve"> and user requirement analysis</w:t>
            </w:r>
          </w:p>
          <w:p w:rsidR="00D83ED8" w:rsidRPr="00200BA9" w:rsidRDefault="00D83ED8" w:rsidP="00D83ED8">
            <w:pPr>
              <w:pStyle w:val="ListParagraph"/>
              <w:numPr>
                <w:ilvl w:val="0"/>
                <w:numId w:val="46"/>
              </w:numPr>
              <w:jc w:val="both"/>
              <w:rPr>
                <w:rFonts w:ascii="Cambria" w:eastAsiaTheme="minorHAnsi" w:hAnsi="Cambria"/>
                <w:b w:val="0"/>
                <w:bCs w:val="0"/>
              </w:rPr>
            </w:pPr>
            <w:r w:rsidRPr="00200BA9">
              <w:rPr>
                <w:rFonts w:ascii="Cambria" w:eastAsia="Times New Roman" w:hAnsi="Cambria" w:cs="Times New Roman"/>
                <w:b w:val="0"/>
                <w:color w:val="000000"/>
              </w:rPr>
              <w:t>DB design and Project Profile Management</w:t>
            </w:r>
          </w:p>
          <w:p w:rsidR="00D83ED8" w:rsidRPr="00200BA9" w:rsidRDefault="00D83ED8" w:rsidP="00D83ED8">
            <w:pPr>
              <w:pStyle w:val="ListParagraph"/>
              <w:numPr>
                <w:ilvl w:val="0"/>
                <w:numId w:val="46"/>
              </w:numPr>
              <w:jc w:val="both"/>
              <w:rPr>
                <w:rFonts w:ascii="Cambria" w:eastAsiaTheme="minorHAnsi" w:hAnsi="Cambria"/>
                <w:bCs w:val="0"/>
              </w:rPr>
            </w:pPr>
            <w:r w:rsidRPr="00200BA9">
              <w:rPr>
                <w:rFonts w:ascii="Cambria" w:eastAsia="Times New Roman" w:hAnsi="Cambria" w:cs="Times New Roman"/>
                <w:b w:val="0"/>
                <w:color w:val="000000"/>
              </w:rPr>
              <w:t>Master Management</w:t>
            </w:r>
          </w:p>
        </w:tc>
        <w:tc>
          <w:tcPr>
            <w:tcW w:w="1611" w:type="dxa"/>
          </w:tcPr>
          <w:p w:rsidR="00D83ED8" w:rsidRPr="00200BA9" w:rsidRDefault="00D83ED8" w:rsidP="00D44063">
            <w:pPr>
              <w:jc w:val="both"/>
              <w:cnfStyle w:val="000000100000" w:firstRow="0" w:lastRow="0" w:firstColumn="0" w:lastColumn="0" w:oddVBand="0" w:evenVBand="0" w:oddHBand="1" w:evenHBand="0" w:firstRowFirstColumn="0" w:firstRowLastColumn="0" w:lastRowFirstColumn="0" w:lastRowLastColumn="0"/>
              <w:rPr>
                <w:rFonts w:ascii="Cambria" w:hAnsi="Cambria"/>
              </w:rPr>
            </w:pPr>
            <w:r w:rsidRPr="00200BA9">
              <w:rPr>
                <w:rFonts w:ascii="Cambria" w:hAnsi="Cambria"/>
              </w:rPr>
              <w:t>35</w:t>
            </w:r>
            <w:r w:rsidRPr="00200BA9">
              <w:rPr>
                <w:rFonts w:ascii="Cambria" w:hAnsi="Cambria"/>
                <w:vertAlign w:val="superscript"/>
              </w:rPr>
              <w:t>th</w:t>
            </w:r>
            <w:r w:rsidRPr="00200BA9">
              <w:rPr>
                <w:rFonts w:ascii="Cambria" w:hAnsi="Cambria"/>
              </w:rPr>
              <w:t xml:space="preserve"> Day</w:t>
            </w:r>
          </w:p>
        </w:tc>
        <w:tc>
          <w:tcPr>
            <w:tcW w:w="1885" w:type="dxa"/>
          </w:tcPr>
          <w:p w:rsidR="00D83ED8" w:rsidRPr="00200BA9" w:rsidRDefault="00D83ED8" w:rsidP="00D44063">
            <w:pPr>
              <w:jc w:val="both"/>
              <w:cnfStyle w:val="000000100000" w:firstRow="0" w:lastRow="0" w:firstColumn="0" w:lastColumn="0" w:oddVBand="0" w:evenVBand="0" w:oddHBand="1" w:evenHBand="0" w:firstRowFirstColumn="0" w:firstRowLastColumn="0" w:lastRowFirstColumn="0" w:lastRowLastColumn="0"/>
              <w:rPr>
                <w:rFonts w:ascii="Cambria" w:hAnsi="Cambria"/>
              </w:rPr>
            </w:pPr>
            <w:r w:rsidRPr="00200BA9">
              <w:rPr>
                <w:rFonts w:ascii="Cambria" w:hAnsi="Cambria"/>
              </w:rPr>
              <w:t xml:space="preserve">20%  </w:t>
            </w:r>
          </w:p>
        </w:tc>
      </w:tr>
      <w:tr w:rsidR="00D83ED8" w:rsidRPr="00200BA9" w:rsidTr="00D44063">
        <w:tc>
          <w:tcPr>
            <w:cnfStyle w:val="001000000000" w:firstRow="0" w:lastRow="0" w:firstColumn="1" w:lastColumn="0" w:oddVBand="0" w:evenVBand="0" w:oddHBand="0" w:evenHBand="0" w:firstRowFirstColumn="0" w:firstRowLastColumn="0" w:lastRowFirstColumn="0" w:lastRowLastColumn="0"/>
            <w:tcW w:w="6080" w:type="dxa"/>
            <w:vAlign w:val="center"/>
          </w:tcPr>
          <w:p w:rsidR="00D83ED8" w:rsidRPr="00200BA9" w:rsidRDefault="00D83ED8" w:rsidP="00D83ED8">
            <w:pPr>
              <w:pStyle w:val="ListParagraph"/>
              <w:numPr>
                <w:ilvl w:val="0"/>
                <w:numId w:val="47"/>
              </w:numPr>
              <w:jc w:val="both"/>
              <w:rPr>
                <w:rFonts w:ascii="Cambria" w:eastAsiaTheme="minorHAnsi" w:hAnsi="Cambria" w:cstheme="minorBidi"/>
                <w:b w:val="0"/>
              </w:rPr>
            </w:pPr>
            <w:r w:rsidRPr="00200BA9">
              <w:rPr>
                <w:rFonts w:ascii="Cambria" w:eastAsia="Times New Roman" w:hAnsi="Cambria" w:cs="Times New Roman"/>
                <w:b w:val="0"/>
                <w:color w:val="000000"/>
              </w:rPr>
              <w:t>User management</w:t>
            </w:r>
          </w:p>
          <w:p w:rsidR="00D83ED8" w:rsidRPr="00200BA9" w:rsidRDefault="00D83ED8" w:rsidP="00D83ED8">
            <w:pPr>
              <w:pStyle w:val="ListParagraph"/>
              <w:numPr>
                <w:ilvl w:val="0"/>
                <w:numId w:val="47"/>
              </w:numPr>
              <w:jc w:val="both"/>
              <w:rPr>
                <w:rFonts w:ascii="Cambria" w:eastAsiaTheme="minorHAnsi" w:hAnsi="Cambria" w:cstheme="minorBidi"/>
                <w:b w:val="0"/>
              </w:rPr>
            </w:pPr>
            <w:r w:rsidRPr="00200BA9">
              <w:rPr>
                <w:rFonts w:ascii="Cambria" w:eastAsia="Times New Roman" w:hAnsi="Cambria" w:cs="Times New Roman"/>
                <w:b w:val="0"/>
                <w:color w:val="000000"/>
              </w:rPr>
              <w:t>Project Planning</w:t>
            </w:r>
          </w:p>
          <w:p w:rsidR="00D83ED8" w:rsidRPr="00200BA9" w:rsidRDefault="00D83ED8" w:rsidP="00D83ED8">
            <w:pPr>
              <w:pStyle w:val="ListParagraph"/>
              <w:numPr>
                <w:ilvl w:val="0"/>
                <w:numId w:val="47"/>
              </w:numPr>
              <w:jc w:val="both"/>
              <w:rPr>
                <w:rFonts w:ascii="Cambria" w:eastAsiaTheme="minorHAnsi" w:hAnsi="Cambria" w:cstheme="minorBidi"/>
                <w:b w:val="0"/>
              </w:rPr>
            </w:pPr>
            <w:r w:rsidRPr="00200BA9">
              <w:rPr>
                <w:rFonts w:ascii="Cambria" w:eastAsia="Times New Roman" w:hAnsi="Cambria" w:cs="Times New Roman"/>
                <w:b w:val="0"/>
                <w:color w:val="000000"/>
              </w:rPr>
              <w:t>Annual Work Plan and Budget (AWPB)</w:t>
            </w:r>
          </w:p>
          <w:p w:rsidR="00D83ED8" w:rsidRPr="00200BA9" w:rsidRDefault="00D83ED8" w:rsidP="00D83ED8">
            <w:pPr>
              <w:pStyle w:val="ListParagraph"/>
              <w:numPr>
                <w:ilvl w:val="0"/>
                <w:numId w:val="47"/>
              </w:numPr>
              <w:jc w:val="both"/>
              <w:rPr>
                <w:rFonts w:ascii="Cambria" w:eastAsiaTheme="minorHAnsi" w:hAnsi="Cambria" w:cstheme="minorBidi"/>
              </w:rPr>
            </w:pPr>
            <w:r w:rsidRPr="00200BA9">
              <w:rPr>
                <w:rFonts w:ascii="Cambria" w:eastAsia="Times New Roman" w:hAnsi="Cambria" w:cs="Times New Roman"/>
                <w:b w:val="0"/>
                <w:color w:val="000000"/>
              </w:rPr>
              <w:lastRenderedPageBreak/>
              <w:t>Procurement Planning</w:t>
            </w:r>
          </w:p>
          <w:p w:rsidR="00D83ED8" w:rsidRPr="00200BA9" w:rsidRDefault="00D83ED8" w:rsidP="00D83ED8">
            <w:pPr>
              <w:pStyle w:val="ListParagraph"/>
              <w:numPr>
                <w:ilvl w:val="0"/>
                <w:numId w:val="47"/>
              </w:numPr>
              <w:jc w:val="both"/>
              <w:rPr>
                <w:rFonts w:ascii="Cambria" w:eastAsiaTheme="minorHAnsi" w:hAnsi="Cambria" w:cstheme="minorBidi"/>
              </w:rPr>
            </w:pPr>
            <w:r w:rsidRPr="00200BA9">
              <w:rPr>
                <w:rFonts w:ascii="Cambria" w:eastAsia="Times New Roman" w:hAnsi="Cambria" w:cs="Times New Roman"/>
                <w:b w:val="0"/>
                <w:color w:val="000000"/>
              </w:rPr>
              <w:t>Physical &amp; Financial progress reporting</w:t>
            </w:r>
          </w:p>
          <w:p w:rsidR="00D83ED8" w:rsidRPr="00200BA9" w:rsidRDefault="00D83ED8" w:rsidP="00D83ED8">
            <w:pPr>
              <w:pStyle w:val="ListParagraph"/>
              <w:numPr>
                <w:ilvl w:val="0"/>
                <w:numId w:val="47"/>
              </w:numPr>
              <w:jc w:val="both"/>
              <w:rPr>
                <w:rFonts w:ascii="Cambria" w:eastAsiaTheme="minorHAnsi" w:hAnsi="Cambria"/>
              </w:rPr>
            </w:pPr>
            <w:r w:rsidRPr="00200BA9">
              <w:rPr>
                <w:rFonts w:ascii="Cambria" w:eastAsia="Times New Roman" w:hAnsi="Cambria" w:cs="Times New Roman"/>
                <w:b w:val="0"/>
                <w:color w:val="000000"/>
              </w:rPr>
              <w:t xml:space="preserve">Outcome Survey </w:t>
            </w:r>
          </w:p>
        </w:tc>
        <w:tc>
          <w:tcPr>
            <w:tcW w:w="1611" w:type="dxa"/>
          </w:tcPr>
          <w:p w:rsidR="00D83ED8" w:rsidRPr="00200BA9" w:rsidRDefault="00D83ED8" w:rsidP="00D44063">
            <w:pPr>
              <w:jc w:val="both"/>
              <w:cnfStyle w:val="000000000000" w:firstRow="0" w:lastRow="0" w:firstColumn="0" w:lastColumn="0" w:oddVBand="0" w:evenVBand="0" w:oddHBand="0" w:evenHBand="0" w:firstRowFirstColumn="0" w:firstRowLastColumn="0" w:lastRowFirstColumn="0" w:lastRowLastColumn="0"/>
              <w:rPr>
                <w:rFonts w:ascii="Cambria" w:hAnsi="Cambria"/>
              </w:rPr>
            </w:pPr>
            <w:r w:rsidRPr="00200BA9">
              <w:rPr>
                <w:rFonts w:ascii="Cambria" w:hAnsi="Cambria"/>
              </w:rPr>
              <w:lastRenderedPageBreak/>
              <w:t>105</w:t>
            </w:r>
            <w:r w:rsidRPr="00200BA9">
              <w:rPr>
                <w:rFonts w:ascii="Cambria" w:hAnsi="Cambria"/>
                <w:vertAlign w:val="superscript"/>
              </w:rPr>
              <w:t>th</w:t>
            </w:r>
            <w:r w:rsidRPr="00200BA9">
              <w:rPr>
                <w:rFonts w:ascii="Cambria" w:hAnsi="Cambria"/>
              </w:rPr>
              <w:t xml:space="preserve"> Day</w:t>
            </w:r>
          </w:p>
        </w:tc>
        <w:tc>
          <w:tcPr>
            <w:tcW w:w="1885" w:type="dxa"/>
          </w:tcPr>
          <w:p w:rsidR="00D83ED8" w:rsidRPr="00200BA9" w:rsidRDefault="00D83ED8" w:rsidP="00D44063">
            <w:pPr>
              <w:jc w:val="both"/>
              <w:cnfStyle w:val="000000000000" w:firstRow="0" w:lastRow="0" w:firstColumn="0" w:lastColumn="0" w:oddVBand="0" w:evenVBand="0" w:oddHBand="0" w:evenHBand="0" w:firstRowFirstColumn="0" w:firstRowLastColumn="0" w:lastRowFirstColumn="0" w:lastRowLastColumn="0"/>
              <w:rPr>
                <w:rFonts w:ascii="Cambria" w:hAnsi="Cambria"/>
              </w:rPr>
            </w:pPr>
            <w:r w:rsidRPr="00200BA9">
              <w:rPr>
                <w:rFonts w:ascii="Cambria" w:hAnsi="Cambria"/>
              </w:rPr>
              <w:t>30%</w:t>
            </w:r>
          </w:p>
        </w:tc>
      </w:tr>
      <w:tr w:rsidR="00D83ED8" w:rsidRPr="00200BA9" w:rsidTr="00D440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80" w:type="dxa"/>
            <w:vAlign w:val="center"/>
          </w:tcPr>
          <w:p w:rsidR="00D83ED8" w:rsidRPr="00200BA9" w:rsidRDefault="00D83ED8" w:rsidP="00D83ED8">
            <w:pPr>
              <w:pStyle w:val="ListParagraph"/>
              <w:numPr>
                <w:ilvl w:val="0"/>
                <w:numId w:val="48"/>
              </w:numPr>
              <w:jc w:val="both"/>
              <w:rPr>
                <w:rFonts w:ascii="Cambria" w:eastAsiaTheme="minorHAnsi" w:hAnsi="Cambria" w:cstheme="minorBidi"/>
                <w:b w:val="0"/>
              </w:rPr>
            </w:pPr>
            <w:r w:rsidRPr="00200BA9">
              <w:rPr>
                <w:rFonts w:ascii="Cambria" w:eastAsia="Times New Roman" w:hAnsi="Cambria" w:cs="Times New Roman"/>
                <w:b w:val="0"/>
                <w:color w:val="000000"/>
              </w:rPr>
              <w:lastRenderedPageBreak/>
              <w:t>Project Review</w:t>
            </w:r>
          </w:p>
          <w:p w:rsidR="00D83ED8" w:rsidRPr="00200BA9" w:rsidRDefault="00D83ED8" w:rsidP="00D83ED8">
            <w:pPr>
              <w:pStyle w:val="ListParagraph"/>
              <w:numPr>
                <w:ilvl w:val="0"/>
                <w:numId w:val="48"/>
              </w:numPr>
              <w:jc w:val="both"/>
              <w:rPr>
                <w:rFonts w:ascii="Cambria" w:eastAsiaTheme="minorHAnsi" w:hAnsi="Cambria" w:cstheme="minorBidi"/>
                <w:b w:val="0"/>
              </w:rPr>
            </w:pPr>
            <w:r w:rsidRPr="00200BA9">
              <w:rPr>
                <w:rFonts w:ascii="Cambria" w:eastAsia="Times New Roman" w:hAnsi="Cambria" w:cs="Times New Roman"/>
                <w:b w:val="0"/>
                <w:color w:val="000000"/>
              </w:rPr>
              <w:t>M&amp;E level (Physical) report</w:t>
            </w:r>
          </w:p>
          <w:p w:rsidR="00D83ED8" w:rsidRPr="00200BA9" w:rsidRDefault="00D83ED8" w:rsidP="00D83ED8">
            <w:pPr>
              <w:pStyle w:val="ListParagraph"/>
              <w:numPr>
                <w:ilvl w:val="0"/>
                <w:numId w:val="48"/>
              </w:numPr>
              <w:jc w:val="both"/>
              <w:rPr>
                <w:rFonts w:ascii="Cambria" w:eastAsiaTheme="minorHAnsi" w:hAnsi="Cambria" w:cstheme="minorBidi"/>
                <w:b w:val="0"/>
              </w:rPr>
            </w:pPr>
            <w:r w:rsidRPr="00200BA9">
              <w:rPr>
                <w:rFonts w:ascii="Cambria" w:eastAsia="Times New Roman" w:hAnsi="Cambria" w:cs="Times New Roman"/>
                <w:b w:val="0"/>
                <w:color w:val="000000"/>
              </w:rPr>
              <w:t>M&amp;E Financial report</w:t>
            </w:r>
          </w:p>
          <w:p w:rsidR="00D83ED8" w:rsidRPr="00200BA9" w:rsidRDefault="00D83ED8" w:rsidP="00D83ED8">
            <w:pPr>
              <w:pStyle w:val="ListParagraph"/>
              <w:numPr>
                <w:ilvl w:val="0"/>
                <w:numId w:val="48"/>
              </w:numPr>
              <w:jc w:val="both"/>
              <w:rPr>
                <w:rFonts w:ascii="Cambria" w:eastAsiaTheme="minorHAnsi" w:hAnsi="Cambria" w:cstheme="minorBidi"/>
                <w:b w:val="0"/>
              </w:rPr>
            </w:pPr>
            <w:r w:rsidRPr="00200BA9">
              <w:rPr>
                <w:rFonts w:ascii="Cambria" w:eastAsia="Times New Roman" w:hAnsi="Cambria" w:cs="Times New Roman"/>
                <w:b w:val="0"/>
                <w:color w:val="000000"/>
              </w:rPr>
              <w:t>Geo Level</w:t>
            </w:r>
          </w:p>
          <w:p w:rsidR="00D83ED8" w:rsidRPr="00200BA9" w:rsidRDefault="00D83ED8" w:rsidP="00D83ED8">
            <w:pPr>
              <w:pStyle w:val="ListParagraph"/>
              <w:numPr>
                <w:ilvl w:val="0"/>
                <w:numId w:val="48"/>
              </w:numPr>
              <w:jc w:val="both"/>
              <w:rPr>
                <w:rFonts w:ascii="Cambria" w:eastAsiaTheme="minorHAnsi" w:hAnsi="Cambria" w:cstheme="minorBidi"/>
                <w:b w:val="0"/>
              </w:rPr>
            </w:pPr>
            <w:r w:rsidRPr="00200BA9">
              <w:rPr>
                <w:rFonts w:ascii="Cambria" w:eastAsia="Times New Roman" w:hAnsi="Cambria" w:cs="Times New Roman"/>
                <w:b w:val="0"/>
                <w:color w:val="000000"/>
              </w:rPr>
              <w:t>DAO level</w:t>
            </w:r>
          </w:p>
          <w:p w:rsidR="00D83ED8" w:rsidRPr="00200BA9" w:rsidRDefault="00D83ED8" w:rsidP="00D83ED8">
            <w:pPr>
              <w:pStyle w:val="ListParagraph"/>
              <w:numPr>
                <w:ilvl w:val="0"/>
                <w:numId w:val="48"/>
              </w:numPr>
              <w:jc w:val="both"/>
              <w:rPr>
                <w:rFonts w:ascii="Cambria" w:eastAsiaTheme="minorHAnsi" w:hAnsi="Cambria" w:cstheme="minorBidi"/>
              </w:rPr>
            </w:pPr>
            <w:r w:rsidRPr="00200BA9">
              <w:rPr>
                <w:rFonts w:ascii="Cambria" w:eastAsia="Times New Roman" w:hAnsi="Cambria" w:cs="Times New Roman"/>
                <w:b w:val="0"/>
                <w:color w:val="000000"/>
              </w:rPr>
              <w:t>DFO level</w:t>
            </w:r>
            <w:r w:rsidRPr="00200BA9">
              <w:rPr>
                <w:rFonts w:ascii="Cambria" w:eastAsia="Times New Roman" w:hAnsi="Cambria" w:cs="Times New Roman"/>
                <w:color w:val="000000"/>
              </w:rPr>
              <w:t xml:space="preserve"> </w:t>
            </w:r>
          </w:p>
          <w:p w:rsidR="00D83ED8" w:rsidRPr="00200BA9" w:rsidRDefault="00D83ED8" w:rsidP="00D83ED8">
            <w:pPr>
              <w:pStyle w:val="ListParagraph"/>
              <w:numPr>
                <w:ilvl w:val="0"/>
                <w:numId w:val="48"/>
              </w:numPr>
              <w:jc w:val="both"/>
              <w:rPr>
                <w:rFonts w:ascii="Cambria" w:eastAsiaTheme="minorHAnsi" w:hAnsi="Cambria"/>
                <w:b w:val="0"/>
              </w:rPr>
            </w:pPr>
            <w:r w:rsidRPr="00200BA9">
              <w:rPr>
                <w:rFonts w:ascii="Cambria" w:eastAsia="Times New Roman" w:hAnsi="Cambria" w:cs="Times New Roman"/>
                <w:b w:val="0"/>
                <w:color w:val="000000"/>
              </w:rPr>
              <w:t>Management level</w:t>
            </w:r>
          </w:p>
        </w:tc>
        <w:tc>
          <w:tcPr>
            <w:tcW w:w="1611" w:type="dxa"/>
          </w:tcPr>
          <w:p w:rsidR="00D83ED8" w:rsidRPr="00200BA9" w:rsidRDefault="00D83ED8" w:rsidP="00D44063">
            <w:pPr>
              <w:cnfStyle w:val="000000100000" w:firstRow="0" w:lastRow="0" w:firstColumn="0" w:lastColumn="0" w:oddVBand="0" w:evenVBand="0" w:oddHBand="1" w:evenHBand="0" w:firstRowFirstColumn="0" w:firstRowLastColumn="0" w:lastRowFirstColumn="0" w:lastRowLastColumn="0"/>
              <w:rPr>
                <w:rFonts w:ascii="Cambria" w:hAnsi="Cambria"/>
              </w:rPr>
            </w:pPr>
            <w:r w:rsidRPr="00200BA9">
              <w:rPr>
                <w:rFonts w:ascii="Cambria" w:hAnsi="Cambria"/>
              </w:rPr>
              <w:t>161</w:t>
            </w:r>
            <w:r w:rsidRPr="00200BA9">
              <w:rPr>
                <w:rFonts w:ascii="Cambria" w:hAnsi="Cambria"/>
                <w:vertAlign w:val="superscript"/>
              </w:rPr>
              <w:t xml:space="preserve">th </w:t>
            </w:r>
            <w:r w:rsidRPr="00200BA9">
              <w:rPr>
                <w:rFonts w:ascii="Cambria" w:hAnsi="Cambria"/>
              </w:rPr>
              <w:t>Day</w:t>
            </w:r>
          </w:p>
        </w:tc>
        <w:tc>
          <w:tcPr>
            <w:tcW w:w="1885" w:type="dxa"/>
          </w:tcPr>
          <w:p w:rsidR="00D83ED8" w:rsidRPr="00200BA9" w:rsidRDefault="00D83ED8" w:rsidP="00D44063">
            <w:pPr>
              <w:cnfStyle w:val="000000100000" w:firstRow="0" w:lastRow="0" w:firstColumn="0" w:lastColumn="0" w:oddVBand="0" w:evenVBand="0" w:oddHBand="1" w:evenHBand="0" w:firstRowFirstColumn="0" w:firstRowLastColumn="0" w:lastRowFirstColumn="0" w:lastRowLastColumn="0"/>
              <w:rPr>
                <w:rFonts w:ascii="Cambria" w:hAnsi="Cambria"/>
              </w:rPr>
            </w:pPr>
            <w:r w:rsidRPr="00200BA9">
              <w:rPr>
                <w:rFonts w:ascii="Cambria" w:hAnsi="Cambria"/>
              </w:rPr>
              <w:t>30%</w:t>
            </w:r>
          </w:p>
        </w:tc>
      </w:tr>
      <w:tr w:rsidR="00D83ED8" w:rsidRPr="00200BA9" w:rsidTr="00D44063">
        <w:tc>
          <w:tcPr>
            <w:cnfStyle w:val="001000000000" w:firstRow="0" w:lastRow="0" w:firstColumn="1" w:lastColumn="0" w:oddVBand="0" w:evenVBand="0" w:oddHBand="0" w:evenHBand="0" w:firstRowFirstColumn="0" w:firstRowLastColumn="0" w:lastRowFirstColumn="0" w:lastRowLastColumn="0"/>
            <w:tcW w:w="6080" w:type="dxa"/>
            <w:vAlign w:val="center"/>
          </w:tcPr>
          <w:p w:rsidR="00D83ED8" w:rsidRPr="00200BA9" w:rsidRDefault="00D83ED8" w:rsidP="00D83ED8">
            <w:pPr>
              <w:pStyle w:val="ListParagraph"/>
              <w:numPr>
                <w:ilvl w:val="0"/>
                <w:numId w:val="49"/>
              </w:numPr>
              <w:jc w:val="both"/>
              <w:rPr>
                <w:rFonts w:ascii="Cambria" w:eastAsia="Times New Roman" w:hAnsi="Cambria" w:cs="Times New Roman"/>
                <w:b w:val="0"/>
                <w:color w:val="000000"/>
              </w:rPr>
            </w:pPr>
            <w:r w:rsidRPr="00200BA9">
              <w:rPr>
                <w:rFonts w:ascii="Cambria" w:eastAsia="Times New Roman" w:hAnsi="Cambria" w:cs="Times New Roman"/>
                <w:b w:val="0"/>
                <w:color w:val="000000"/>
              </w:rPr>
              <w:t>UAT Exercise</w:t>
            </w:r>
          </w:p>
          <w:p w:rsidR="00D83ED8" w:rsidRPr="00200BA9" w:rsidRDefault="00D83ED8" w:rsidP="00D83ED8">
            <w:pPr>
              <w:pStyle w:val="ListParagraph"/>
              <w:numPr>
                <w:ilvl w:val="0"/>
                <w:numId w:val="49"/>
              </w:numPr>
              <w:jc w:val="both"/>
              <w:rPr>
                <w:rFonts w:ascii="Cambria" w:eastAsia="Times New Roman" w:hAnsi="Cambria" w:cs="Times New Roman"/>
                <w:b w:val="0"/>
                <w:color w:val="000000"/>
              </w:rPr>
            </w:pPr>
            <w:r w:rsidRPr="00200BA9">
              <w:rPr>
                <w:rFonts w:ascii="Cambria" w:eastAsia="Times New Roman" w:hAnsi="Cambria" w:cs="Times New Roman"/>
                <w:b w:val="0"/>
                <w:color w:val="000000"/>
              </w:rPr>
              <w:t>UAT sign off</w:t>
            </w:r>
          </w:p>
          <w:p w:rsidR="00D83ED8" w:rsidRPr="00200BA9" w:rsidRDefault="00D83ED8" w:rsidP="00D83ED8">
            <w:pPr>
              <w:pStyle w:val="ListParagraph"/>
              <w:numPr>
                <w:ilvl w:val="0"/>
                <w:numId w:val="49"/>
              </w:numPr>
              <w:jc w:val="both"/>
              <w:rPr>
                <w:rFonts w:ascii="Cambria" w:eastAsia="Times New Roman" w:hAnsi="Cambria" w:cs="Times New Roman"/>
                <w:color w:val="000000"/>
              </w:rPr>
            </w:pPr>
            <w:r w:rsidRPr="00200BA9">
              <w:rPr>
                <w:rFonts w:ascii="Cambria" w:eastAsia="Times New Roman" w:hAnsi="Cambria" w:cs="Times New Roman"/>
                <w:b w:val="0"/>
                <w:color w:val="000000"/>
              </w:rPr>
              <w:t>User Training</w:t>
            </w:r>
          </w:p>
        </w:tc>
        <w:tc>
          <w:tcPr>
            <w:tcW w:w="1611" w:type="dxa"/>
          </w:tcPr>
          <w:p w:rsidR="00D83ED8" w:rsidRPr="00200BA9" w:rsidRDefault="00D83ED8" w:rsidP="00D44063">
            <w:pPr>
              <w:cnfStyle w:val="000000000000" w:firstRow="0" w:lastRow="0" w:firstColumn="0" w:lastColumn="0" w:oddVBand="0" w:evenVBand="0" w:oddHBand="0" w:evenHBand="0" w:firstRowFirstColumn="0" w:firstRowLastColumn="0" w:lastRowFirstColumn="0" w:lastRowLastColumn="0"/>
              <w:rPr>
                <w:rFonts w:ascii="Cambria" w:hAnsi="Cambria"/>
              </w:rPr>
            </w:pPr>
            <w:r w:rsidRPr="00200BA9">
              <w:rPr>
                <w:rFonts w:ascii="Cambria" w:hAnsi="Cambria"/>
              </w:rPr>
              <w:t>170</w:t>
            </w:r>
            <w:r w:rsidRPr="00200BA9">
              <w:rPr>
                <w:rFonts w:ascii="Cambria" w:hAnsi="Cambria"/>
                <w:vertAlign w:val="superscript"/>
              </w:rPr>
              <w:t>th</w:t>
            </w:r>
            <w:r w:rsidRPr="00200BA9">
              <w:rPr>
                <w:rFonts w:ascii="Cambria" w:hAnsi="Cambria"/>
              </w:rPr>
              <w:t xml:space="preserve"> Day</w:t>
            </w:r>
          </w:p>
        </w:tc>
        <w:tc>
          <w:tcPr>
            <w:tcW w:w="1885" w:type="dxa"/>
          </w:tcPr>
          <w:p w:rsidR="00D83ED8" w:rsidRPr="00200BA9" w:rsidRDefault="00D83ED8" w:rsidP="00D44063">
            <w:pPr>
              <w:cnfStyle w:val="000000000000" w:firstRow="0" w:lastRow="0" w:firstColumn="0" w:lastColumn="0" w:oddVBand="0" w:evenVBand="0" w:oddHBand="0" w:evenHBand="0" w:firstRowFirstColumn="0" w:firstRowLastColumn="0" w:lastRowFirstColumn="0" w:lastRowLastColumn="0"/>
              <w:rPr>
                <w:rFonts w:ascii="Cambria" w:hAnsi="Cambria"/>
              </w:rPr>
            </w:pPr>
            <w:r w:rsidRPr="00200BA9">
              <w:rPr>
                <w:rFonts w:ascii="Cambria" w:hAnsi="Cambria"/>
              </w:rPr>
              <w:t>20%</w:t>
            </w:r>
          </w:p>
        </w:tc>
      </w:tr>
    </w:tbl>
    <w:p w:rsidR="00D83ED8" w:rsidRPr="00200BA9" w:rsidRDefault="00D83ED8" w:rsidP="00D83ED8">
      <w:pPr>
        <w:jc w:val="both"/>
        <w:rPr>
          <w:rFonts w:ascii="Cambria" w:hAnsi="Cambria"/>
          <w:b/>
          <w:i/>
        </w:rPr>
      </w:pPr>
      <w:r w:rsidRPr="00200BA9">
        <w:rPr>
          <w:rFonts w:ascii="Cambria" w:hAnsi="Cambria"/>
          <w:b/>
          <w:i/>
        </w:rPr>
        <w:t xml:space="preserve">*All templates should have the functionalities outlined in deliverables section.   </w:t>
      </w:r>
    </w:p>
    <w:p w:rsidR="00D83ED8" w:rsidRPr="00200BA9" w:rsidRDefault="00D83ED8" w:rsidP="00D83ED8">
      <w:pPr>
        <w:jc w:val="both"/>
        <w:rPr>
          <w:rFonts w:ascii="Cambria" w:hAnsi="Cambria"/>
          <w:b/>
          <w:i/>
        </w:rPr>
      </w:pPr>
    </w:p>
    <w:p w:rsidR="00D83ED8" w:rsidRPr="00200BA9" w:rsidRDefault="00D83ED8" w:rsidP="00D83ED8">
      <w:pPr>
        <w:jc w:val="both"/>
        <w:rPr>
          <w:rFonts w:ascii="Cambria" w:hAnsi="Cambria"/>
          <w:b/>
          <w:i/>
        </w:rPr>
      </w:pPr>
    </w:p>
    <w:p w:rsidR="00D83ED8" w:rsidRPr="00200BA9" w:rsidRDefault="00D83ED8" w:rsidP="00D83ED8">
      <w:pPr>
        <w:jc w:val="both"/>
        <w:rPr>
          <w:rFonts w:ascii="Cambria" w:hAnsi="Cambria"/>
          <w:b/>
          <w:i/>
        </w:rPr>
      </w:pPr>
      <w:r w:rsidRPr="00200BA9">
        <w:rPr>
          <w:rFonts w:ascii="Cambria" w:hAnsi="Cambria"/>
          <w:b/>
          <w:color w:val="000000" w:themeColor="text1"/>
        </w:rPr>
        <w:t xml:space="preserve">EVALUATION AND SELECTION PROCESS   </w:t>
      </w:r>
    </w:p>
    <w:p w:rsidR="00D06142" w:rsidRDefault="00D06142" w:rsidP="00D83ED8">
      <w:pPr>
        <w:spacing w:line="240" w:lineRule="auto"/>
        <w:jc w:val="both"/>
        <w:rPr>
          <w:rFonts w:ascii="Cambria" w:hAnsi="Cambria"/>
        </w:rPr>
      </w:pPr>
    </w:p>
    <w:p w:rsidR="00D83ED8" w:rsidRPr="00200BA9" w:rsidRDefault="00D06142" w:rsidP="00D83ED8">
      <w:pPr>
        <w:spacing w:line="240" w:lineRule="auto"/>
        <w:jc w:val="both"/>
        <w:rPr>
          <w:rFonts w:ascii="Cambria" w:eastAsia="Times New Roman" w:hAnsi="Cambria" w:cs="Times New Roman"/>
          <w:b/>
          <w:i/>
        </w:rPr>
      </w:pPr>
      <w:r w:rsidRPr="00D06142">
        <w:rPr>
          <w:rFonts w:ascii="Cambria" w:hAnsi="Cambria"/>
          <w:highlight w:val="yellow"/>
        </w:rPr>
        <w:t>***</w:t>
      </w:r>
      <w:r w:rsidR="00D83ED8" w:rsidRPr="00D06142">
        <w:rPr>
          <w:rFonts w:ascii="Cambria" w:eastAsia="Times New Roman" w:hAnsi="Cambria" w:cs="Times New Roman"/>
          <w:b/>
          <w:i/>
          <w:highlight w:val="yellow"/>
        </w:rPr>
        <w:t xml:space="preserve">The evaluation of the firm will be based on the standard criteria set by the </w:t>
      </w:r>
      <w:proofErr w:type="spellStart"/>
      <w:r w:rsidR="00D83ED8" w:rsidRPr="00D06142">
        <w:rPr>
          <w:rFonts w:ascii="Cambria" w:eastAsia="Times New Roman" w:hAnsi="Cambria" w:cs="Times New Roman"/>
          <w:b/>
          <w:i/>
          <w:highlight w:val="yellow"/>
        </w:rPr>
        <w:t>Gov</w:t>
      </w:r>
      <w:proofErr w:type="spellEnd"/>
      <w:r w:rsidR="00D83ED8" w:rsidRPr="00D06142">
        <w:rPr>
          <w:rFonts w:ascii="Cambria" w:eastAsia="Times New Roman" w:hAnsi="Cambria" w:cs="Times New Roman"/>
          <w:b/>
          <w:i/>
          <w:highlight w:val="yellow"/>
        </w:rPr>
        <w:t xml:space="preserve"> Tech</w:t>
      </w:r>
    </w:p>
    <w:p w:rsidR="00D83ED8" w:rsidRPr="00200BA9" w:rsidRDefault="00D83ED8" w:rsidP="00D83ED8">
      <w:pPr>
        <w:spacing w:line="240" w:lineRule="auto"/>
        <w:jc w:val="both"/>
        <w:rPr>
          <w:rFonts w:ascii="Cambria" w:eastAsia="Times New Roman" w:hAnsi="Cambria" w:cs="Times New Roman"/>
        </w:rPr>
      </w:pPr>
    </w:p>
    <w:p w:rsidR="00D83ED8" w:rsidRPr="00200BA9" w:rsidRDefault="00D83ED8" w:rsidP="00D83ED8">
      <w:pPr>
        <w:spacing w:line="240" w:lineRule="auto"/>
        <w:jc w:val="both"/>
        <w:rPr>
          <w:rFonts w:ascii="Cambria" w:eastAsia="Times New Roman" w:hAnsi="Cambria" w:cs="Times New Roman"/>
        </w:rPr>
      </w:pPr>
    </w:p>
    <w:p w:rsidR="00D83ED8" w:rsidRPr="00200BA9" w:rsidRDefault="00D83ED8" w:rsidP="00D83ED8">
      <w:pPr>
        <w:spacing w:line="240" w:lineRule="auto"/>
        <w:jc w:val="both"/>
        <w:rPr>
          <w:rFonts w:ascii="Cambria" w:eastAsia="Times New Roman" w:hAnsi="Cambria" w:cs="Times New Roman"/>
        </w:rPr>
      </w:pPr>
    </w:p>
    <w:p w:rsidR="00D83ED8" w:rsidRPr="00200BA9" w:rsidRDefault="00D83ED8" w:rsidP="00D83ED8">
      <w:pPr>
        <w:spacing w:line="240" w:lineRule="auto"/>
        <w:jc w:val="both"/>
        <w:rPr>
          <w:rFonts w:ascii="Cambria" w:eastAsia="Times New Roman" w:hAnsi="Cambria" w:cs="Times New Roman"/>
        </w:rPr>
      </w:pPr>
      <w:bookmarkStart w:id="3" w:name="_GoBack"/>
      <w:bookmarkEnd w:id="3"/>
    </w:p>
    <w:p w:rsidR="00D83ED8" w:rsidRPr="00200BA9" w:rsidRDefault="00D83ED8" w:rsidP="00D83ED8">
      <w:pPr>
        <w:jc w:val="both"/>
        <w:rPr>
          <w:rFonts w:ascii="Cambria" w:hAnsi="Cambria"/>
          <w:b/>
        </w:rPr>
      </w:pPr>
      <w:r w:rsidRPr="00200BA9">
        <w:rPr>
          <w:rFonts w:ascii="Cambria" w:hAnsi="Cambria"/>
          <w:b/>
        </w:rPr>
        <w:t xml:space="preserve">The proposal may be submitted to Project Director, BRECSA at sonamgyeltshen@moal.gov.bt. </w:t>
      </w:r>
      <w:proofErr w:type="gramStart"/>
      <w:r w:rsidRPr="00200BA9">
        <w:rPr>
          <w:rFonts w:ascii="Cambria" w:hAnsi="Cambria"/>
          <w:b/>
        </w:rPr>
        <w:t>with</w:t>
      </w:r>
      <w:proofErr w:type="gramEnd"/>
      <w:r w:rsidRPr="00200BA9">
        <w:rPr>
          <w:rFonts w:ascii="Cambria" w:hAnsi="Cambria"/>
          <w:b/>
        </w:rPr>
        <w:t xml:space="preserve"> the subject line: Development of Website and MIS for BRECSA Project. </w:t>
      </w:r>
    </w:p>
    <w:p w:rsidR="00D83ED8" w:rsidRPr="00200BA9" w:rsidRDefault="00D83ED8" w:rsidP="00D83ED8">
      <w:pPr>
        <w:spacing w:line="240" w:lineRule="auto"/>
        <w:jc w:val="both"/>
        <w:rPr>
          <w:rFonts w:ascii="Cambria" w:eastAsia="Times New Roman" w:hAnsi="Cambria" w:cs="Times New Roman"/>
        </w:rPr>
      </w:pPr>
    </w:p>
    <w:p w:rsidR="00F84480" w:rsidRPr="00D83ED8" w:rsidRDefault="00F84480" w:rsidP="00D83ED8"/>
    <w:sectPr w:rsidR="00F84480" w:rsidRPr="00D83ED8" w:rsidSect="00071E5E">
      <w:headerReference w:type="default" r:id="rId9"/>
      <w:footerReference w:type="default" r:id="rId10"/>
      <w:pgSz w:w="12240" w:h="15840"/>
      <w:pgMar w:top="16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672E" w:rsidRDefault="0032672E" w:rsidP="00071E5E">
      <w:pPr>
        <w:spacing w:line="240" w:lineRule="auto"/>
      </w:pPr>
      <w:r>
        <w:separator/>
      </w:r>
    </w:p>
  </w:endnote>
  <w:endnote w:type="continuationSeparator" w:id="0">
    <w:p w:rsidR="0032672E" w:rsidRDefault="0032672E" w:rsidP="00071E5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ontserrat">
    <w:altName w:val="Times New Roman"/>
    <w:charset w:val="00"/>
    <w:family w:val="auto"/>
    <w:pitch w:val="default"/>
  </w:font>
  <w:font w:name="Jomolhari">
    <w:panose1 w:val="01000000000000000000"/>
    <w:charset w:val="00"/>
    <w:family w:val="auto"/>
    <w:pitch w:val="variable"/>
    <w:sig w:usb0="00000007" w:usb1="10000008" w:usb2="0400004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3C53" w:rsidRDefault="00E3018E">
    <w:pPr>
      <w:pStyle w:val="Footer"/>
    </w:pPr>
    <w:r w:rsidRPr="00E3018E">
      <w:rPr>
        <w:noProof/>
      </w:rPr>
      <w:drawing>
        <wp:anchor distT="0" distB="0" distL="114300" distR="114300" simplePos="0" relativeHeight="251660800" behindDoc="0" locked="0" layoutInCell="1" allowOverlap="1" wp14:anchorId="636FD92F" wp14:editId="54EBD603">
          <wp:simplePos x="0" y="0"/>
          <wp:positionH relativeFrom="column">
            <wp:posOffset>4406265</wp:posOffset>
          </wp:positionH>
          <wp:positionV relativeFrom="paragraph">
            <wp:posOffset>-160020</wp:posOffset>
          </wp:positionV>
          <wp:extent cx="455295" cy="447675"/>
          <wp:effectExtent l="0" t="0" r="1905" b="9525"/>
          <wp:wrapSquare wrapText="bothSides"/>
          <wp:docPr id="103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55295" cy="447675"/>
                  </a:xfrm>
                  <a:prstGeom prst="rect">
                    <a:avLst/>
                  </a:prstGeom>
                  <a:noFill/>
                  <a:ln>
                    <a:noFill/>
                  </a:ln>
                  <a:effectLst/>
                  <a:extLst/>
                </pic:spPr>
              </pic:pic>
            </a:graphicData>
          </a:graphic>
          <wp14:sizeRelH relativeFrom="margin">
            <wp14:pctWidth>0</wp14:pctWidth>
          </wp14:sizeRelH>
          <wp14:sizeRelV relativeFrom="margin">
            <wp14:pctHeight>0</wp14:pctHeight>
          </wp14:sizeRelV>
        </wp:anchor>
      </w:drawing>
    </w:r>
    <w:r>
      <w:rPr>
        <w:noProof/>
        <w:sz w:val="24"/>
      </w:rPr>
      <w:drawing>
        <wp:anchor distT="0" distB="0" distL="114300" distR="114300" simplePos="0" relativeHeight="251656704" behindDoc="1" locked="0" layoutInCell="1" allowOverlap="1" wp14:anchorId="767E072E" wp14:editId="5BE66499">
          <wp:simplePos x="0" y="0"/>
          <wp:positionH relativeFrom="margin">
            <wp:align>center</wp:align>
          </wp:positionH>
          <wp:positionV relativeFrom="paragraph">
            <wp:posOffset>-184150</wp:posOffset>
          </wp:positionV>
          <wp:extent cx="923925" cy="473075"/>
          <wp:effectExtent l="0" t="0" r="9525" b="3175"/>
          <wp:wrapTight wrapText="bothSides">
            <wp:wrapPolygon edited="0">
              <wp:start x="0" y="0"/>
              <wp:lineTo x="0" y="20875"/>
              <wp:lineTo x="21377" y="20875"/>
              <wp:lineTo x="21377" y="0"/>
              <wp:lineTo x="0" y="0"/>
            </wp:wrapPolygon>
          </wp:wrapTight>
          <wp:docPr id="12" name="Picture 12" descr="C:\Users\User\Desktop\BRECSA\Posters &amp; others\IFAD-MEHR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BRECSA\Posters &amp; others\IFAD-MEHRY.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23925" cy="473075"/>
                  </a:xfrm>
                  <a:prstGeom prst="rect">
                    <a:avLst/>
                  </a:prstGeom>
                  <a:noFill/>
                  <a:ln>
                    <a:noFill/>
                  </a:ln>
                </pic:spPr>
              </pic:pic>
            </a:graphicData>
          </a:graphic>
          <wp14:sizeRelH relativeFrom="page">
            <wp14:pctWidth>0</wp14:pctWidth>
          </wp14:sizeRelH>
          <wp14:sizeRelV relativeFrom="page">
            <wp14:pctHeight>0</wp14:pctHeight>
          </wp14:sizeRelV>
        </wp:anchor>
      </w:drawing>
    </w:r>
    <w:r w:rsidR="00276F34" w:rsidRPr="00276F34">
      <w:rPr>
        <w:rFonts w:ascii="Cambria" w:hAnsi="Cambria"/>
        <w:noProof/>
        <w:sz w:val="24"/>
        <w:szCs w:val="24"/>
      </w:rPr>
      <mc:AlternateContent>
        <mc:Choice Requires="wps">
          <w:drawing>
            <wp:anchor distT="0" distB="0" distL="114300" distR="114300" simplePos="0" relativeHeight="251659776" behindDoc="0" locked="0" layoutInCell="1" allowOverlap="1" wp14:anchorId="30AE2936" wp14:editId="246FB81D">
              <wp:simplePos x="0" y="0"/>
              <wp:positionH relativeFrom="column">
                <wp:posOffset>-95250</wp:posOffset>
              </wp:positionH>
              <wp:positionV relativeFrom="paragraph">
                <wp:posOffset>-254000</wp:posOffset>
              </wp:positionV>
              <wp:extent cx="6181725" cy="0"/>
              <wp:effectExtent l="0" t="0" r="28575" b="19050"/>
              <wp:wrapNone/>
              <wp:docPr id="8" name="Straight Connector 8"/>
              <wp:cNvGraphicFramePr/>
              <a:graphic xmlns:a="http://schemas.openxmlformats.org/drawingml/2006/main">
                <a:graphicData uri="http://schemas.microsoft.com/office/word/2010/wordprocessingShape">
                  <wps:wsp>
                    <wps:cNvCnPr/>
                    <wps:spPr>
                      <a:xfrm>
                        <a:off x="0" y="0"/>
                        <a:ext cx="6181725" cy="0"/>
                      </a:xfrm>
                      <a:prstGeom prst="line">
                        <a:avLst/>
                      </a:prstGeom>
                      <a:ln w="15875"/>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161FB3CA" id="Straight Connector 8"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7.5pt,-20pt" to="479.25pt,-2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" strokecolor="#4579b8 [3044]" strokeweight="1.25pt"/>
          </w:pict>
        </mc:Fallback>
      </mc:AlternateContent>
    </w:r>
    <w:r w:rsidR="00943C53">
      <w:rPr>
        <w:noProof/>
      </w:rPr>
      <w:drawing>
        <wp:anchor distT="0" distB="0" distL="114300" distR="114300" simplePos="0" relativeHeight="251655680" behindDoc="1" locked="0" layoutInCell="1" allowOverlap="1" wp14:anchorId="6CF6EC8D" wp14:editId="57DDCA04">
          <wp:simplePos x="0" y="0"/>
          <wp:positionH relativeFrom="column">
            <wp:posOffset>546100</wp:posOffset>
          </wp:positionH>
          <wp:positionV relativeFrom="paragraph">
            <wp:posOffset>-127000</wp:posOffset>
          </wp:positionV>
          <wp:extent cx="923925" cy="369570"/>
          <wp:effectExtent l="0" t="0" r="9525" b="0"/>
          <wp:wrapTight wrapText="bothSides">
            <wp:wrapPolygon edited="0">
              <wp:start x="0" y="0"/>
              <wp:lineTo x="0" y="20041"/>
              <wp:lineTo x="21377" y="20041"/>
              <wp:lineTo x="21377" y="0"/>
              <wp:lineTo x="0" y="0"/>
            </wp:wrapPolygon>
          </wp:wrapTight>
          <wp:docPr id="13" name="Picture 13" descr="C:\Users\User\Desktop\BRECSA\Posters &amp; others\GAFSP_Logo_Cle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BRECSA\Posters &amp; others\GAFSP_Logo_Clear.jp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923925" cy="36957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672E" w:rsidRDefault="0032672E" w:rsidP="00071E5E">
      <w:pPr>
        <w:spacing w:line="240" w:lineRule="auto"/>
      </w:pPr>
      <w:r>
        <w:separator/>
      </w:r>
    </w:p>
  </w:footnote>
  <w:footnote w:type="continuationSeparator" w:id="0">
    <w:p w:rsidR="0032672E" w:rsidRDefault="0032672E" w:rsidP="00071E5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1E5E" w:rsidRDefault="009E24EA" w:rsidP="00071E5E">
    <w:pPr>
      <w:pStyle w:val="Heading5"/>
      <w:tabs>
        <w:tab w:val="left" w:pos="7785"/>
      </w:tabs>
      <w:spacing w:line="240" w:lineRule="auto"/>
    </w:pPr>
    <w:r>
      <w:rPr>
        <w:noProof/>
      </w:rPr>
      <mc:AlternateContent>
        <mc:Choice Requires="wps">
          <w:drawing>
            <wp:anchor distT="45720" distB="45720" distL="114300" distR="114300" simplePos="0" relativeHeight="251657728" behindDoc="0" locked="0" layoutInCell="1" allowOverlap="1" wp14:anchorId="0DFA3439" wp14:editId="52B2281A">
              <wp:simplePos x="0" y="0"/>
              <wp:positionH relativeFrom="column">
                <wp:posOffset>885825</wp:posOffset>
              </wp:positionH>
              <wp:positionV relativeFrom="paragraph">
                <wp:posOffset>-342900</wp:posOffset>
              </wp:positionV>
              <wp:extent cx="3994150" cy="1057275"/>
              <wp:effectExtent l="0" t="0" r="635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4150" cy="1057275"/>
                      </a:xfrm>
                      <a:prstGeom prst="rect">
                        <a:avLst/>
                      </a:prstGeom>
                      <a:solidFill>
                        <a:srgbClr val="FFFFFF"/>
                      </a:solidFill>
                      <a:ln w="9525">
                        <a:noFill/>
                        <a:miter lim="800000"/>
                        <a:headEnd/>
                        <a:tailEnd/>
                      </a:ln>
                    </wps:spPr>
                    <wps:txbx>
                      <w:txbxContent>
                        <w:p w:rsidR="00943C53" w:rsidRPr="00943C53" w:rsidRDefault="00943C53" w:rsidP="00943C53">
                          <w:pPr>
                            <w:spacing w:after="120" w:line="240" w:lineRule="exact"/>
                            <w:jc w:val="center"/>
                            <w:rPr>
                              <w:rFonts w:ascii="Jomolhari" w:hAnsi="Jomolhari" w:cs="Jomolhari"/>
                              <w:sz w:val="24"/>
                              <w:szCs w:val="24"/>
                              <w:lang w:bidi="bo-CN"/>
                            </w:rPr>
                          </w:pPr>
                          <w:r w:rsidRPr="00943C53">
                            <w:rPr>
                              <w:rFonts w:ascii="Jomolhari" w:hAnsi="Jomolhari" w:cs="Jomolhari"/>
                              <w:sz w:val="24"/>
                              <w:szCs w:val="24"/>
                              <w:cs/>
                              <w:lang w:bidi="bo-CN"/>
                            </w:rPr>
                            <w:t>སོ་ནམ་སྒོ་ནོར་ལྷན་ཁག</w:t>
                          </w:r>
                        </w:p>
                        <w:p w:rsidR="00943C53" w:rsidRPr="00943C53" w:rsidRDefault="00943C53" w:rsidP="00943C53">
                          <w:pPr>
                            <w:spacing w:after="120" w:line="240" w:lineRule="exact"/>
                            <w:jc w:val="center"/>
                            <w:rPr>
                              <w:rFonts w:ascii="Jomolhari" w:hAnsi="Jomolhari" w:cs="Jomolhari"/>
                              <w:sz w:val="24"/>
                              <w:szCs w:val="24"/>
                              <w:lang w:bidi="bo-CN"/>
                            </w:rPr>
                          </w:pPr>
                          <w:r w:rsidRPr="00943C53">
                            <w:rPr>
                              <w:rFonts w:ascii="Jomolhari" w:hAnsi="Jomolhari" w:cs="Jomolhari" w:hint="cs"/>
                              <w:sz w:val="24"/>
                              <w:szCs w:val="24"/>
                              <w:cs/>
                              <w:lang w:bidi="bo-CN"/>
                            </w:rPr>
                            <w:t>སོ་ནམ་མཐུན་འགྱུར་ཚོང་འབྲེལ་ཆུང་བ་ཡར་དྲག་ལས་འགུལ།</w:t>
                          </w:r>
                        </w:p>
                        <w:p w:rsidR="00943C53" w:rsidRPr="009E24EA" w:rsidRDefault="00943C53" w:rsidP="009E24EA">
                          <w:pPr>
                            <w:spacing w:line="240" w:lineRule="auto"/>
                            <w:ind w:left="720" w:firstLine="720"/>
                            <w:rPr>
                              <w:rFonts w:ascii="Cambria" w:hAnsi="Cambria"/>
                              <w:lang w:bidi="bo-CN"/>
                            </w:rPr>
                          </w:pPr>
                          <w:r w:rsidRPr="009E24EA">
                            <w:rPr>
                              <w:rFonts w:ascii="Cambria" w:hAnsi="Cambria"/>
                            </w:rPr>
                            <w:t xml:space="preserve">Ministry of Agriculture </w:t>
                          </w:r>
                          <w:r w:rsidRPr="009E24EA">
                            <w:rPr>
                              <w:rFonts w:ascii="Cambria" w:hAnsi="Cambria"/>
                              <w:lang w:bidi="bo-CN"/>
                            </w:rPr>
                            <w:t>and Livestock</w:t>
                          </w:r>
                        </w:p>
                        <w:p w:rsidR="00943C53" w:rsidRPr="009E24EA" w:rsidRDefault="00943C53" w:rsidP="009E24EA">
                          <w:pPr>
                            <w:spacing w:line="240" w:lineRule="auto"/>
                            <w:jc w:val="center"/>
                            <w:rPr>
                              <w:rFonts w:ascii="Cambria" w:hAnsi="Cambria"/>
                              <w:lang w:bidi="bo-CN"/>
                            </w:rPr>
                          </w:pPr>
                          <w:r w:rsidRPr="009E24EA">
                            <w:rPr>
                              <w:rFonts w:ascii="Cambria" w:hAnsi="Cambria"/>
                              <w:lang w:bidi="bo-CN"/>
                            </w:rPr>
                            <w:t>Building Resilient Commercial Smallholder Agriculture Project</w:t>
                          </w:r>
                        </w:p>
                        <w:p w:rsidR="00943C53" w:rsidRPr="009E24EA" w:rsidRDefault="00943C53" w:rsidP="009E24EA">
                          <w:pPr>
                            <w:spacing w:line="240" w:lineRule="auto"/>
                            <w:jc w:val="center"/>
                            <w:rPr>
                              <w:rFonts w:ascii="Cambria" w:hAnsi="Cambria"/>
                              <w:lang w:bidi="bo-CN"/>
                            </w:rPr>
                          </w:pPr>
                          <w:r w:rsidRPr="009E24EA">
                            <w:rPr>
                              <w:rFonts w:ascii="Cambria" w:hAnsi="Cambria"/>
                              <w:lang w:bidi="bo-CN"/>
                            </w:rPr>
                            <w:t>Samtenling: Sarpang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69.75pt;margin-top:-27pt;width:314.5pt;height:83.25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" stroked="f">
              <v:textbox>
                <w:txbxContent>
                  <w:p w:rsidR="00943C53" w:rsidRPr="00943C53" w:rsidRDefault="00943C53" w:rsidP="00943C53">
                    <w:pPr>
                      <w:spacing w:after="120" w:line="240" w:lineRule="exact"/>
                      <w:jc w:val="center"/>
                      <w:rPr>
                        <w:rFonts w:ascii="Jomolhari" w:hAnsi="Jomolhari" w:cs="Jomolhari"/>
                        <w:sz w:val="24"/>
                        <w:szCs w:val="24"/>
                        <w:lang w:bidi="bo-CN"/>
                      </w:rPr>
                    </w:pPr>
                    <w:r w:rsidRPr="00943C53">
                      <w:rPr>
                        <w:rFonts w:ascii="Jomolhari" w:hAnsi="Jomolhari" w:cs="Jomolhari"/>
                        <w:sz w:val="24"/>
                        <w:szCs w:val="24"/>
                        <w:cs/>
                        <w:lang w:bidi="bo-CN"/>
                      </w:rPr>
                      <w:t>སོ་ནམ་སྒོ་ནོར་ལྷན་ཁག</w:t>
                    </w:r>
                  </w:p>
                  <w:p w:rsidR="00943C53" w:rsidRPr="00943C53" w:rsidRDefault="00943C53" w:rsidP="00943C53">
                    <w:pPr>
                      <w:spacing w:after="120" w:line="240" w:lineRule="exact"/>
                      <w:jc w:val="center"/>
                      <w:rPr>
                        <w:rFonts w:ascii="Jomolhari" w:hAnsi="Jomolhari" w:cs="Jomolhari"/>
                        <w:sz w:val="24"/>
                        <w:szCs w:val="24"/>
                        <w:lang w:bidi="bo-CN"/>
                      </w:rPr>
                    </w:pPr>
                    <w:r w:rsidRPr="00943C53">
                      <w:rPr>
                        <w:rFonts w:ascii="Jomolhari" w:hAnsi="Jomolhari" w:cs="Jomolhari" w:hint="cs"/>
                        <w:sz w:val="24"/>
                        <w:szCs w:val="24"/>
                        <w:cs/>
                        <w:lang w:bidi="bo-CN"/>
                      </w:rPr>
                      <w:t>སོ་ནམ་མཐུན་འགྱུར་ཚོང་འབྲེལ་ཆུང་བ་ཡར་དྲག་ལས་འགུལ།</w:t>
                    </w:r>
                  </w:p>
                  <w:p w:rsidR="00943C53" w:rsidRPr="009E24EA" w:rsidRDefault="00943C53" w:rsidP="009E24EA">
                    <w:pPr>
                      <w:spacing w:line="240" w:lineRule="auto"/>
                      <w:ind w:left="720" w:firstLine="720"/>
                      <w:rPr>
                        <w:rFonts w:ascii="Cambria" w:hAnsi="Cambria"/>
                        <w:lang w:bidi="bo-CN"/>
                      </w:rPr>
                    </w:pPr>
                    <w:r w:rsidRPr="009E24EA">
                      <w:rPr>
                        <w:rFonts w:ascii="Cambria" w:hAnsi="Cambria"/>
                      </w:rPr>
                      <w:t xml:space="preserve">Ministry of Agriculture </w:t>
                    </w:r>
                    <w:r w:rsidRPr="009E24EA">
                      <w:rPr>
                        <w:rFonts w:ascii="Cambria" w:hAnsi="Cambria"/>
                        <w:lang w:bidi="bo-CN"/>
                      </w:rPr>
                      <w:t>and Livestock</w:t>
                    </w:r>
                  </w:p>
                  <w:p w:rsidR="00943C53" w:rsidRPr="009E24EA" w:rsidRDefault="00943C53" w:rsidP="009E24EA">
                    <w:pPr>
                      <w:spacing w:line="240" w:lineRule="auto"/>
                      <w:jc w:val="center"/>
                      <w:rPr>
                        <w:rFonts w:ascii="Cambria" w:hAnsi="Cambria"/>
                        <w:lang w:bidi="bo-CN"/>
                      </w:rPr>
                    </w:pPr>
                    <w:r w:rsidRPr="009E24EA">
                      <w:rPr>
                        <w:rFonts w:ascii="Cambria" w:hAnsi="Cambria"/>
                        <w:lang w:bidi="bo-CN"/>
                      </w:rPr>
                      <w:t>Building Resilient Commercial Smallholder Agriculture Project</w:t>
                    </w:r>
                  </w:p>
                  <w:p w:rsidR="00943C53" w:rsidRPr="009E24EA" w:rsidRDefault="00943C53" w:rsidP="009E24EA">
                    <w:pPr>
                      <w:spacing w:line="240" w:lineRule="auto"/>
                      <w:jc w:val="center"/>
                      <w:rPr>
                        <w:rFonts w:ascii="Cambria" w:hAnsi="Cambria"/>
                        <w:lang w:bidi="bo-CN"/>
                      </w:rPr>
                    </w:pPr>
                    <w:r w:rsidRPr="009E24EA">
                      <w:rPr>
                        <w:rFonts w:ascii="Cambria" w:hAnsi="Cambria"/>
                        <w:lang w:bidi="bo-CN"/>
                      </w:rPr>
                      <w:t>Samtenling: Sarpang</w:t>
                    </w:r>
                  </w:p>
                </w:txbxContent>
              </v:textbox>
              <w10:wrap type="square"/>
            </v:shape>
          </w:pict>
        </mc:Fallback>
      </mc:AlternateContent>
    </w:r>
    <w:r w:rsidRPr="00094F12">
      <w:rPr>
        <w:noProof/>
      </w:rPr>
      <w:drawing>
        <wp:anchor distT="0" distB="0" distL="114300" distR="114300" simplePos="0" relativeHeight="251658752" behindDoc="0" locked="0" layoutInCell="1" allowOverlap="1" wp14:anchorId="17B94C88" wp14:editId="3AB9C424">
          <wp:simplePos x="0" y="0"/>
          <wp:positionH relativeFrom="column">
            <wp:posOffset>4838700</wp:posOffset>
          </wp:positionH>
          <wp:positionV relativeFrom="paragraph">
            <wp:posOffset>-266700</wp:posOffset>
          </wp:positionV>
          <wp:extent cx="1050290" cy="1057275"/>
          <wp:effectExtent l="0" t="0" r="0" b="9525"/>
          <wp:wrapSquare wrapText="bothSides"/>
          <wp:docPr id="200" name="Picture 200" descr="D:\BRECSA\Preparatory Work\MoAL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BRECSA\Preparatory Work\MoAL Logo.jpg"/>
                  <pic:cNvPicPr>
                    <a:picLocks noChangeAspect="1" noChangeArrowheads="1"/>
                  </pic:cNvPicPr>
                </pic:nvPicPr>
                <pic:blipFill rotWithShape="1">
                  <a:blip r:embed="rId1">
                    <a:extLst>
                      <a:ext uri="{28A0092B-C50C-407E-A947-70E740481C1C}">
                        <a14:useLocalDpi xmlns:a14="http://schemas.microsoft.com/office/drawing/2010/main" val="0"/>
                      </a:ext>
                    </a:extLst>
                  </a:blip>
                  <a:srcRect l="11236" r="11460"/>
                  <a:stretch/>
                </pic:blipFill>
                <pic:spPr bwMode="auto">
                  <a:xfrm>
                    <a:off x="0" y="0"/>
                    <a:ext cx="1050290" cy="10572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3632" behindDoc="1" locked="0" layoutInCell="1" allowOverlap="1" wp14:anchorId="03A65E8A" wp14:editId="20859639">
          <wp:simplePos x="0" y="0"/>
          <wp:positionH relativeFrom="column">
            <wp:posOffset>-161925</wp:posOffset>
          </wp:positionH>
          <wp:positionV relativeFrom="paragraph">
            <wp:posOffset>-142875</wp:posOffset>
          </wp:positionV>
          <wp:extent cx="1047750" cy="978535"/>
          <wp:effectExtent l="0" t="0" r="0" b="0"/>
          <wp:wrapTight wrapText="bothSides">
            <wp:wrapPolygon edited="0">
              <wp:start x="7462" y="0"/>
              <wp:lineTo x="5105" y="1262"/>
              <wp:lineTo x="1178" y="5467"/>
              <wp:lineTo x="0" y="11774"/>
              <wp:lineTo x="0" y="15559"/>
              <wp:lineTo x="4320" y="20184"/>
              <wp:lineTo x="6676" y="21025"/>
              <wp:lineTo x="10604" y="21025"/>
              <wp:lineTo x="12175" y="21025"/>
              <wp:lineTo x="16887" y="20184"/>
              <wp:lineTo x="20815" y="15559"/>
              <wp:lineTo x="21207" y="11774"/>
              <wp:lineTo x="21207" y="11354"/>
              <wp:lineTo x="19636" y="5467"/>
              <wp:lineTo x="15709" y="1262"/>
              <wp:lineTo x="12960" y="0"/>
              <wp:lineTo x="7462" y="0"/>
            </wp:wrapPolygon>
          </wp:wrapTight>
          <wp:docPr id="10" name="Picture 10" descr="C:\Users\User\Desktop\BRECSA\Posters &amp; others\rgob-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BRECSA\Posters &amp; others\rgob-logo.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47750" cy="97853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noProof/>
        <w:color w:val="auto"/>
        <w:sz w:val="24"/>
      </w:rPr>
      <mc:AlternateContent>
        <mc:Choice Requires="wps">
          <w:drawing>
            <wp:anchor distT="0" distB="0" distL="114300" distR="114300" simplePos="0" relativeHeight="251654656" behindDoc="0" locked="0" layoutInCell="1" allowOverlap="1" wp14:anchorId="3FE0C420" wp14:editId="2CD0DB0A">
              <wp:simplePos x="0" y="0"/>
              <wp:positionH relativeFrom="column">
                <wp:posOffset>-156210</wp:posOffset>
              </wp:positionH>
              <wp:positionV relativeFrom="paragraph">
                <wp:posOffset>879475</wp:posOffset>
              </wp:positionV>
              <wp:extent cx="6181725" cy="0"/>
              <wp:effectExtent l="0" t="0" r="9525" b="19050"/>
              <wp:wrapNone/>
              <wp:docPr id="5" name="Straight Connector 5"/>
              <wp:cNvGraphicFramePr/>
              <a:graphic xmlns:a="http://schemas.openxmlformats.org/drawingml/2006/main">
                <a:graphicData uri="http://schemas.microsoft.com/office/word/2010/wordprocessingShape">
                  <wps:wsp>
                    <wps:cNvCnPr/>
                    <wps:spPr>
                      <a:xfrm>
                        <a:off x="0" y="0"/>
                        <a:ext cx="6181725" cy="0"/>
                      </a:xfrm>
                      <a:prstGeom prst="line">
                        <a:avLst/>
                      </a:prstGeom>
                      <a:ln w="15875"/>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5" o:spid="_x0000_s1026" style="position:absolute;z-index:251654656;visibility:visible;mso-wrap-style:square;mso-wrap-distance-left:9pt;mso-wrap-distance-top:0;mso-wrap-distance-right:9pt;mso-wrap-distance-bottom:0;mso-position-horizontal:absolute;mso-position-horizontal-relative:text;mso-position-vertical:absolute;mso-position-vertical-relative:text" from="-12.3pt,69.25pt" to="474.45pt,6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" strokecolor="#4579b8 [3044]" strokeweight="1.25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D7288"/>
    <w:multiLevelType w:val="multilevel"/>
    <w:tmpl w:val="1C9628E8"/>
    <w:lvl w:ilvl="0">
      <w:start w:val="1"/>
      <w:numFmt w:val="lowerRoman"/>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
    <w:nsid w:val="030D3C41"/>
    <w:multiLevelType w:val="hybridMultilevel"/>
    <w:tmpl w:val="A0E05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7B02EB"/>
    <w:multiLevelType w:val="multilevel"/>
    <w:tmpl w:val="51E66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5CE6013"/>
    <w:multiLevelType w:val="hybridMultilevel"/>
    <w:tmpl w:val="16C84EE6"/>
    <w:lvl w:ilvl="0" w:tplc="C376089A">
      <w:start w:val="1"/>
      <w:numFmt w:val="bullet"/>
      <w:lvlText w:val=""/>
      <w:lvlJc w:val="righ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6132A65"/>
    <w:multiLevelType w:val="hybridMultilevel"/>
    <w:tmpl w:val="730067C6"/>
    <w:lvl w:ilvl="0" w:tplc="0409000F">
      <w:start w:val="1"/>
      <w:numFmt w:val="decimal"/>
      <w:lvlText w:val="%1."/>
      <w:lvlJc w:val="left"/>
      <w:pPr>
        <w:ind w:left="660" w:hanging="360"/>
      </w:pPr>
      <w:rPr>
        <w:rFonts w:hint="default"/>
      </w:rPr>
    </w:lvl>
    <w:lvl w:ilvl="1" w:tplc="04090009">
      <w:start w:val="1"/>
      <w:numFmt w:val="bullet"/>
      <w:lvlText w:val=""/>
      <w:lvlJc w:val="left"/>
      <w:pPr>
        <w:ind w:left="1380" w:hanging="360"/>
      </w:pPr>
      <w:rPr>
        <w:rFonts w:ascii="Wingdings" w:hAnsi="Wingdings"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5">
    <w:nsid w:val="07E91AE2"/>
    <w:multiLevelType w:val="multilevel"/>
    <w:tmpl w:val="EE5E2608"/>
    <w:lvl w:ilvl="0">
      <w:start w:val="1"/>
      <w:numFmt w:val="lowerRoman"/>
      <w:lvlText w:val="%1."/>
      <w:lvlJc w:val="left"/>
      <w:pPr>
        <w:ind w:left="1125" w:hanging="360"/>
      </w:pPr>
    </w:lvl>
    <w:lvl w:ilvl="1">
      <w:start w:val="1"/>
      <w:numFmt w:val="lowerLetter"/>
      <w:lvlText w:val="%2."/>
      <w:lvlJc w:val="left"/>
      <w:pPr>
        <w:ind w:left="1845" w:hanging="360"/>
      </w:pPr>
    </w:lvl>
    <w:lvl w:ilvl="2">
      <w:start w:val="1"/>
      <w:numFmt w:val="lowerRoman"/>
      <w:lvlText w:val="%3."/>
      <w:lvlJc w:val="right"/>
      <w:pPr>
        <w:ind w:left="2565" w:hanging="180"/>
      </w:pPr>
    </w:lvl>
    <w:lvl w:ilvl="3">
      <w:start w:val="1"/>
      <w:numFmt w:val="decimal"/>
      <w:lvlText w:val="%4."/>
      <w:lvlJc w:val="left"/>
      <w:pPr>
        <w:ind w:left="3285" w:hanging="360"/>
      </w:pPr>
    </w:lvl>
    <w:lvl w:ilvl="4">
      <w:start w:val="1"/>
      <w:numFmt w:val="lowerLetter"/>
      <w:lvlText w:val="%5."/>
      <w:lvlJc w:val="left"/>
      <w:pPr>
        <w:ind w:left="4005" w:hanging="360"/>
      </w:pPr>
    </w:lvl>
    <w:lvl w:ilvl="5">
      <w:start w:val="1"/>
      <w:numFmt w:val="lowerRoman"/>
      <w:lvlText w:val="%6."/>
      <w:lvlJc w:val="right"/>
      <w:pPr>
        <w:ind w:left="4725" w:hanging="180"/>
      </w:pPr>
    </w:lvl>
    <w:lvl w:ilvl="6">
      <w:start w:val="1"/>
      <w:numFmt w:val="decimal"/>
      <w:lvlText w:val="%7."/>
      <w:lvlJc w:val="left"/>
      <w:pPr>
        <w:ind w:left="5445" w:hanging="360"/>
      </w:pPr>
    </w:lvl>
    <w:lvl w:ilvl="7">
      <w:start w:val="1"/>
      <w:numFmt w:val="lowerLetter"/>
      <w:lvlText w:val="%8."/>
      <w:lvlJc w:val="left"/>
      <w:pPr>
        <w:ind w:left="6165" w:hanging="360"/>
      </w:pPr>
    </w:lvl>
    <w:lvl w:ilvl="8">
      <w:start w:val="1"/>
      <w:numFmt w:val="lowerRoman"/>
      <w:lvlText w:val="%9."/>
      <w:lvlJc w:val="right"/>
      <w:pPr>
        <w:ind w:left="6885" w:hanging="180"/>
      </w:pPr>
    </w:lvl>
  </w:abstractNum>
  <w:abstractNum w:abstractNumId="6">
    <w:nsid w:val="09D97DFB"/>
    <w:multiLevelType w:val="multilevel"/>
    <w:tmpl w:val="D7C2B6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C990440"/>
    <w:multiLevelType w:val="hybridMultilevel"/>
    <w:tmpl w:val="8104145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46068CF"/>
    <w:multiLevelType w:val="multilevel"/>
    <w:tmpl w:val="41BE731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
    <w:nsid w:val="161D08A1"/>
    <w:multiLevelType w:val="hybridMultilevel"/>
    <w:tmpl w:val="5C7A35FE"/>
    <w:lvl w:ilvl="0" w:tplc="0409000F">
      <w:start w:val="1"/>
      <w:numFmt w:val="decimal"/>
      <w:lvlText w:val="%1."/>
      <w:lvlJc w:val="left"/>
      <w:pPr>
        <w:ind w:left="660" w:hanging="360"/>
      </w:pPr>
      <w:rPr>
        <w:rFonts w:hint="default"/>
      </w:rPr>
    </w:lvl>
    <w:lvl w:ilvl="1" w:tplc="04090003" w:tentative="1">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10">
    <w:nsid w:val="181C2812"/>
    <w:multiLevelType w:val="hybridMultilevel"/>
    <w:tmpl w:val="AB5EE4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A6B364E"/>
    <w:multiLevelType w:val="multilevel"/>
    <w:tmpl w:val="D7C2B6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DDE0A62"/>
    <w:multiLevelType w:val="hybridMultilevel"/>
    <w:tmpl w:val="94B4475C"/>
    <w:lvl w:ilvl="0" w:tplc="05668F10">
      <w:start w:val="3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FE4362A"/>
    <w:multiLevelType w:val="hybridMultilevel"/>
    <w:tmpl w:val="BADAB0C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20A05EF1"/>
    <w:multiLevelType w:val="hybridMultilevel"/>
    <w:tmpl w:val="04E64A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1FA266F"/>
    <w:multiLevelType w:val="hybridMultilevel"/>
    <w:tmpl w:val="8A26766E"/>
    <w:lvl w:ilvl="0" w:tplc="13F62630">
      <w:start w:val="3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3CE43D5"/>
    <w:multiLevelType w:val="hybridMultilevel"/>
    <w:tmpl w:val="EE8CF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5BE1811"/>
    <w:multiLevelType w:val="multilevel"/>
    <w:tmpl w:val="D7C2B6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260C4932"/>
    <w:multiLevelType w:val="hybridMultilevel"/>
    <w:tmpl w:val="9B988A22"/>
    <w:lvl w:ilvl="0" w:tplc="04090001">
      <w:start w:val="1"/>
      <w:numFmt w:val="bullet"/>
      <w:lvlText w:val=""/>
      <w:lvlJc w:val="left"/>
      <w:pPr>
        <w:ind w:left="767" w:hanging="360"/>
      </w:pPr>
      <w:rPr>
        <w:rFonts w:ascii="Symbol" w:hAnsi="Symbol" w:hint="default"/>
      </w:rPr>
    </w:lvl>
    <w:lvl w:ilvl="1" w:tplc="04090003" w:tentative="1">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19">
    <w:nsid w:val="29294B19"/>
    <w:multiLevelType w:val="hybridMultilevel"/>
    <w:tmpl w:val="89C01E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9D1045A"/>
    <w:multiLevelType w:val="hybridMultilevel"/>
    <w:tmpl w:val="570257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A0F31C8"/>
    <w:multiLevelType w:val="hybridMultilevel"/>
    <w:tmpl w:val="10CCA9D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34061810"/>
    <w:multiLevelType w:val="hybridMultilevel"/>
    <w:tmpl w:val="82A22886"/>
    <w:lvl w:ilvl="0" w:tplc="C376089A">
      <w:start w:val="1"/>
      <w:numFmt w:val="bullet"/>
      <w:lvlText w:val=""/>
      <w:lvlJc w:val="righ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36E3621C"/>
    <w:multiLevelType w:val="hybridMultilevel"/>
    <w:tmpl w:val="37F03AC0"/>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38251294"/>
    <w:multiLevelType w:val="hybridMultilevel"/>
    <w:tmpl w:val="5A7228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3C6D6B42"/>
    <w:multiLevelType w:val="hybridMultilevel"/>
    <w:tmpl w:val="35D20F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F2E040A"/>
    <w:multiLevelType w:val="multilevel"/>
    <w:tmpl w:val="45867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3FB00B3F"/>
    <w:multiLevelType w:val="hybridMultilevel"/>
    <w:tmpl w:val="4E14D5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3FCF1B85"/>
    <w:multiLevelType w:val="hybridMultilevel"/>
    <w:tmpl w:val="63A420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41FC14E0"/>
    <w:multiLevelType w:val="hybridMultilevel"/>
    <w:tmpl w:val="80D61B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42267A2B"/>
    <w:multiLevelType w:val="multilevel"/>
    <w:tmpl w:val="2514DE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4392027F"/>
    <w:multiLevelType w:val="hybridMultilevel"/>
    <w:tmpl w:val="B92A2118"/>
    <w:lvl w:ilvl="0" w:tplc="05668F10">
      <w:start w:val="3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43C04B4"/>
    <w:multiLevelType w:val="hybridMultilevel"/>
    <w:tmpl w:val="3EF22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7485EC8"/>
    <w:multiLevelType w:val="hybridMultilevel"/>
    <w:tmpl w:val="E72AC9B4"/>
    <w:lvl w:ilvl="0" w:tplc="04090009">
      <w:start w:val="1"/>
      <w:numFmt w:val="bullet"/>
      <w:lvlText w:val=""/>
      <w:lvlJc w:val="left"/>
      <w:pPr>
        <w:ind w:left="660" w:hanging="360"/>
      </w:pPr>
      <w:rPr>
        <w:rFonts w:ascii="Wingdings" w:hAnsi="Wingding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34">
    <w:nsid w:val="4EDC0F26"/>
    <w:multiLevelType w:val="hybridMultilevel"/>
    <w:tmpl w:val="CA5CB97E"/>
    <w:lvl w:ilvl="0" w:tplc="0409000F">
      <w:start w:val="7"/>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52553B4B"/>
    <w:multiLevelType w:val="hybridMultilevel"/>
    <w:tmpl w:val="E082932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38432C9"/>
    <w:multiLevelType w:val="hybridMultilevel"/>
    <w:tmpl w:val="FA7AD3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7633310"/>
    <w:multiLevelType w:val="hybridMultilevel"/>
    <w:tmpl w:val="942A97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nsid w:val="59FC6731"/>
    <w:multiLevelType w:val="hybridMultilevel"/>
    <w:tmpl w:val="12581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5A5D675B"/>
    <w:multiLevelType w:val="hybridMultilevel"/>
    <w:tmpl w:val="C5304A6E"/>
    <w:lvl w:ilvl="0" w:tplc="13F62630">
      <w:start w:val="3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5F9F2D1A"/>
    <w:multiLevelType w:val="hybridMultilevel"/>
    <w:tmpl w:val="04B4AC8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nsid w:val="616D5BEF"/>
    <w:multiLevelType w:val="hybridMultilevel"/>
    <w:tmpl w:val="56A0A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63E18F5"/>
    <w:multiLevelType w:val="multilevel"/>
    <w:tmpl w:val="578C1E18"/>
    <w:lvl w:ilvl="0">
      <w:start w:val="1"/>
      <w:numFmt w:val="bullet"/>
      <w:lvlText w:val="●"/>
      <w:lvlJc w:val="left"/>
      <w:pPr>
        <w:ind w:left="1027" w:hanging="360"/>
      </w:pPr>
      <w:rPr>
        <w:rFonts w:ascii="Noto Sans Symbols" w:eastAsia="Noto Sans Symbols" w:hAnsi="Noto Sans Symbols" w:cs="Noto Sans Symbols"/>
      </w:rPr>
    </w:lvl>
    <w:lvl w:ilvl="1">
      <w:start w:val="1"/>
      <w:numFmt w:val="bullet"/>
      <w:lvlText w:val="o"/>
      <w:lvlJc w:val="left"/>
      <w:pPr>
        <w:ind w:left="1747" w:hanging="360"/>
      </w:pPr>
      <w:rPr>
        <w:rFonts w:ascii="Courier New" w:eastAsia="Courier New" w:hAnsi="Courier New" w:cs="Courier New"/>
      </w:rPr>
    </w:lvl>
    <w:lvl w:ilvl="2">
      <w:start w:val="1"/>
      <w:numFmt w:val="bullet"/>
      <w:lvlText w:val="▪"/>
      <w:lvlJc w:val="left"/>
      <w:pPr>
        <w:ind w:left="2467" w:hanging="360"/>
      </w:pPr>
      <w:rPr>
        <w:rFonts w:ascii="Noto Sans Symbols" w:eastAsia="Noto Sans Symbols" w:hAnsi="Noto Sans Symbols" w:cs="Noto Sans Symbols"/>
      </w:rPr>
    </w:lvl>
    <w:lvl w:ilvl="3">
      <w:start w:val="1"/>
      <w:numFmt w:val="bullet"/>
      <w:lvlText w:val="●"/>
      <w:lvlJc w:val="left"/>
      <w:pPr>
        <w:ind w:left="3187" w:hanging="360"/>
      </w:pPr>
      <w:rPr>
        <w:rFonts w:ascii="Noto Sans Symbols" w:eastAsia="Noto Sans Symbols" w:hAnsi="Noto Sans Symbols" w:cs="Noto Sans Symbols"/>
      </w:rPr>
    </w:lvl>
    <w:lvl w:ilvl="4">
      <w:start w:val="1"/>
      <w:numFmt w:val="bullet"/>
      <w:lvlText w:val="o"/>
      <w:lvlJc w:val="left"/>
      <w:pPr>
        <w:ind w:left="3907" w:hanging="360"/>
      </w:pPr>
      <w:rPr>
        <w:rFonts w:ascii="Courier New" w:eastAsia="Courier New" w:hAnsi="Courier New" w:cs="Courier New"/>
      </w:rPr>
    </w:lvl>
    <w:lvl w:ilvl="5">
      <w:start w:val="1"/>
      <w:numFmt w:val="bullet"/>
      <w:lvlText w:val="▪"/>
      <w:lvlJc w:val="left"/>
      <w:pPr>
        <w:ind w:left="4627" w:hanging="360"/>
      </w:pPr>
      <w:rPr>
        <w:rFonts w:ascii="Noto Sans Symbols" w:eastAsia="Noto Sans Symbols" w:hAnsi="Noto Sans Symbols" w:cs="Noto Sans Symbols"/>
      </w:rPr>
    </w:lvl>
    <w:lvl w:ilvl="6">
      <w:start w:val="1"/>
      <w:numFmt w:val="bullet"/>
      <w:lvlText w:val="●"/>
      <w:lvlJc w:val="left"/>
      <w:pPr>
        <w:ind w:left="5347" w:hanging="360"/>
      </w:pPr>
      <w:rPr>
        <w:rFonts w:ascii="Noto Sans Symbols" w:eastAsia="Noto Sans Symbols" w:hAnsi="Noto Sans Symbols" w:cs="Noto Sans Symbols"/>
      </w:rPr>
    </w:lvl>
    <w:lvl w:ilvl="7">
      <w:start w:val="1"/>
      <w:numFmt w:val="bullet"/>
      <w:lvlText w:val="o"/>
      <w:lvlJc w:val="left"/>
      <w:pPr>
        <w:ind w:left="6067" w:hanging="360"/>
      </w:pPr>
      <w:rPr>
        <w:rFonts w:ascii="Courier New" w:eastAsia="Courier New" w:hAnsi="Courier New" w:cs="Courier New"/>
      </w:rPr>
    </w:lvl>
    <w:lvl w:ilvl="8">
      <w:start w:val="1"/>
      <w:numFmt w:val="bullet"/>
      <w:lvlText w:val="▪"/>
      <w:lvlJc w:val="left"/>
      <w:pPr>
        <w:ind w:left="6787" w:hanging="360"/>
      </w:pPr>
      <w:rPr>
        <w:rFonts w:ascii="Noto Sans Symbols" w:eastAsia="Noto Sans Symbols" w:hAnsi="Noto Sans Symbols" w:cs="Noto Sans Symbols"/>
      </w:rPr>
    </w:lvl>
  </w:abstractNum>
  <w:abstractNum w:abstractNumId="43">
    <w:nsid w:val="68B7054C"/>
    <w:multiLevelType w:val="hybridMultilevel"/>
    <w:tmpl w:val="D41842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6EAA4FDA"/>
    <w:multiLevelType w:val="hybridMultilevel"/>
    <w:tmpl w:val="541E81DC"/>
    <w:lvl w:ilvl="0" w:tplc="C376089A">
      <w:start w:val="1"/>
      <w:numFmt w:val="bullet"/>
      <w:lvlText w:val=""/>
      <w:lvlJc w:val="right"/>
      <w:pPr>
        <w:ind w:left="450" w:hanging="360"/>
      </w:pPr>
      <w:rPr>
        <w:rFonts w:ascii="Wingdings" w:hAnsi="Wingding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45">
    <w:nsid w:val="70484EB7"/>
    <w:multiLevelType w:val="hybridMultilevel"/>
    <w:tmpl w:val="FBBC0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8CA372A"/>
    <w:multiLevelType w:val="hybridMultilevel"/>
    <w:tmpl w:val="09242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A58536B"/>
    <w:multiLevelType w:val="hybridMultilevel"/>
    <w:tmpl w:val="EB20C3E0"/>
    <w:lvl w:ilvl="0" w:tplc="C376089A">
      <w:start w:val="1"/>
      <w:numFmt w:val="bullet"/>
      <w:lvlText w:val=""/>
      <w:lvlJc w:val="righ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7FAB1412"/>
    <w:multiLevelType w:val="hybridMultilevel"/>
    <w:tmpl w:val="43A6A4FE"/>
    <w:lvl w:ilvl="0" w:tplc="0409000F">
      <w:start w:val="1"/>
      <w:numFmt w:val="decimal"/>
      <w:lvlText w:val="%1."/>
      <w:lvlJc w:val="left"/>
      <w:pPr>
        <w:ind w:left="660" w:hanging="360"/>
      </w:pPr>
      <w:rPr>
        <w:rFonts w:hint="default"/>
      </w:rPr>
    </w:lvl>
    <w:lvl w:ilvl="1" w:tplc="04090009">
      <w:start w:val="1"/>
      <w:numFmt w:val="bullet"/>
      <w:lvlText w:val=""/>
      <w:lvlJc w:val="left"/>
      <w:pPr>
        <w:ind w:left="1380" w:hanging="360"/>
      </w:pPr>
      <w:rPr>
        <w:rFonts w:ascii="Wingdings" w:hAnsi="Wingdings"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num w:numId="1">
    <w:abstractNumId w:val="24"/>
  </w:num>
  <w:num w:numId="2">
    <w:abstractNumId w:val="13"/>
  </w:num>
  <w:num w:numId="3">
    <w:abstractNumId w:val="44"/>
  </w:num>
  <w:num w:numId="4">
    <w:abstractNumId w:val="3"/>
  </w:num>
  <w:num w:numId="5">
    <w:abstractNumId w:val="47"/>
  </w:num>
  <w:num w:numId="6">
    <w:abstractNumId w:val="22"/>
  </w:num>
  <w:num w:numId="7">
    <w:abstractNumId w:val="15"/>
  </w:num>
  <w:num w:numId="8">
    <w:abstractNumId w:val="12"/>
  </w:num>
  <w:num w:numId="9">
    <w:abstractNumId w:val="39"/>
  </w:num>
  <w:num w:numId="10">
    <w:abstractNumId w:val="40"/>
  </w:num>
  <w:num w:numId="11">
    <w:abstractNumId w:val="2"/>
  </w:num>
  <w:num w:numId="12">
    <w:abstractNumId w:val="26"/>
  </w:num>
  <w:num w:numId="13">
    <w:abstractNumId w:val="21"/>
  </w:num>
  <w:num w:numId="14">
    <w:abstractNumId w:val="7"/>
  </w:num>
  <w:num w:numId="15">
    <w:abstractNumId w:val="31"/>
  </w:num>
  <w:num w:numId="16">
    <w:abstractNumId w:val="37"/>
  </w:num>
  <w:num w:numId="17">
    <w:abstractNumId w:val="29"/>
  </w:num>
  <w:num w:numId="18">
    <w:abstractNumId w:val="28"/>
  </w:num>
  <w:num w:numId="19">
    <w:abstractNumId w:val="34"/>
  </w:num>
  <w:num w:numId="20">
    <w:abstractNumId w:val="27"/>
  </w:num>
  <w:num w:numId="21">
    <w:abstractNumId w:val="23"/>
  </w:num>
  <w:num w:numId="22">
    <w:abstractNumId w:val="30"/>
  </w:num>
  <w:num w:numId="23">
    <w:abstractNumId w:val="35"/>
  </w:num>
  <w:num w:numId="24">
    <w:abstractNumId w:val="43"/>
  </w:num>
  <w:num w:numId="25">
    <w:abstractNumId w:val="20"/>
  </w:num>
  <w:num w:numId="26">
    <w:abstractNumId w:val="4"/>
  </w:num>
  <w:num w:numId="27">
    <w:abstractNumId w:val="9"/>
  </w:num>
  <w:num w:numId="28">
    <w:abstractNumId w:val="14"/>
  </w:num>
  <w:num w:numId="29">
    <w:abstractNumId w:val="48"/>
  </w:num>
  <w:num w:numId="30">
    <w:abstractNumId w:val="33"/>
  </w:num>
  <w:num w:numId="31">
    <w:abstractNumId w:val="10"/>
  </w:num>
  <w:num w:numId="32">
    <w:abstractNumId w:val="11"/>
  </w:num>
  <w:num w:numId="33">
    <w:abstractNumId w:val="6"/>
  </w:num>
  <w:num w:numId="34">
    <w:abstractNumId w:val="17"/>
  </w:num>
  <w:num w:numId="35">
    <w:abstractNumId w:val="25"/>
  </w:num>
  <w:num w:numId="36">
    <w:abstractNumId w:val="36"/>
  </w:num>
  <w:num w:numId="37">
    <w:abstractNumId w:val="38"/>
  </w:num>
  <w:num w:numId="38">
    <w:abstractNumId w:val="42"/>
  </w:num>
  <w:num w:numId="39">
    <w:abstractNumId w:val="5"/>
  </w:num>
  <w:num w:numId="40">
    <w:abstractNumId w:val="0"/>
  </w:num>
  <w:num w:numId="41">
    <w:abstractNumId w:val="8"/>
  </w:num>
  <w:num w:numId="42">
    <w:abstractNumId w:val="32"/>
  </w:num>
  <w:num w:numId="43">
    <w:abstractNumId w:val="19"/>
  </w:num>
  <w:num w:numId="44">
    <w:abstractNumId w:val="41"/>
  </w:num>
  <w:num w:numId="45">
    <w:abstractNumId w:val="1"/>
  </w:num>
  <w:num w:numId="46">
    <w:abstractNumId w:val="45"/>
  </w:num>
  <w:num w:numId="47">
    <w:abstractNumId w:val="46"/>
  </w:num>
  <w:num w:numId="48">
    <w:abstractNumId w:val="18"/>
  </w:num>
  <w:num w:numId="4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135F"/>
    <w:rsid w:val="00015C72"/>
    <w:rsid w:val="00022C44"/>
    <w:rsid w:val="00031D78"/>
    <w:rsid w:val="00071E5E"/>
    <w:rsid w:val="000A1F83"/>
    <w:rsid w:val="000B682F"/>
    <w:rsid w:val="000C29C6"/>
    <w:rsid w:val="000C6B84"/>
    <w:rsid w:val="000F47F9"/>
    <w:rsid w:val="00110CFC"/>
    <w:rsid w:val="00143184"/>
    <w:rsid w:val="00176825"/>
    <w:rsid w:val="00187CEF"/>
    <w:rsid w:val="0019106C"/>
    <w:rsid w:val="001B6F03"/>
    <w:rsid w:val="001E4812"/>
    <w:rsid w:val="00224438"/>
    <w:rsid w:val="002415B4"/>
    <w:rsid w:val="00244A3B"/>
    <w:rsid w:val="00244E75"/>
    <w:rsid w:val="002531AC"/>
    <w:rsid w:val="002745D2"/>
    <w:rsid w:val="00276F34"/>
    <w:rsid w:val="002865D1"/>
    <w:rsid w:val="00290799"/>
    <w:rsid w:val="002D5C33"/>
    <w:rsid w:val="002E3075"/>
    <w:rsid w:val="002E391B"/>
    <w:rsid w:val="002E4945"/>
    <w:rsid w:val="00311D5D"/>
    <w:rsid w:val="0032672E"/>
    <w:rsid w:val="003278B9"/>
    <w:rsid w:val="003521A7"/>
    <w:rsid w:val="00367865"/>
    <w:rsid w:val="003745E9"/>
    <w:rsid w:val="0038631D"/>
    <w:rsid w:val="003A7DEB"/>
    <w:rsid w:val="003F64B9"/>
    <w:rsid w:val="00413B65"/>
    <w:rsid w:val="004C1390"/>
    <w:rsid w:val="004F6549"/>
    <w:rsid w:val="005247FB"/>
    <w:rsid w:val="0056525D"/>
    <w:rsid w:val="00587BB7"/>
    <w:rsid w:val="005A2884"/>
    <w:rsid w:val="005C46A4"/>
    <w:rsid w:val="005C5D33"/>
    <w:rsid w:val="005D135F"/>
    <w:rsid w:val="005E5A2F"/>
    <w:rsid w:val="00684347"/>
    <w:rsid w:val="006C21FB"/>
    <w:rsid w:val="006D364A"/>
    <w:rsid w:val="006E18BA"/>
    <w:rsid w:val="00702458"/>
    <w:rsid w:val="007070C3"/>
    <w:rsid w:val="00733A0D"/>
    <w:rsid w:val="007353FC"/>
    <w:rsid w:val="00741D6B"/>
    <w:rsid w:val="00760C74"/>
    <w:rsid w:val="0076474C"/>
    <w:rsid w:val="007A3E2F"/>
    <w:rsid w:val="008215AD"/>
    <w:rsid w:val="008414AC"/>
    <w:rsid w:val="00845223"/>
    <w:rsid w:val="0087225A"/>
    <w:rsid w:val="00877E82"/>
    <w:rsid w:val="008B5F44"/>
    <w:rsid w:val="008C0596"/>
    <w:rsid w:val="008D3742"/>
    <w:rsid w:val="009345AC"/>
    <w:rsid w:val="00943C53"/>
    <w:rsid w:val="00945B12"/>
    <w:rsid w:val="009927BA"/>
    <w:rsid w:val="009E24EA"/>
    <w:rsid w:val="00A21161"/>
    <w:rsid w:val="00A43118"/>
    <w:rsid w:val="00A45589"/>
    <w:rsid w:val="00A56A84"/>
    <w:rsid w:val="00A60914"/>
    <w:rsid w:val="00A61C6A"/>
    <w:rsid w:val="00A67811"/>
    <w:rsid w:val="00AB27E8"/>
    <w:rsid w:val="00B0054F"/>
    <w:rsid w:val="00B2638C"/>
    <w:rsid w:val="00B27DF0"/>
    <w:rsid w:val="00B3592E"/>
    <w:rsid w:val="00B51A90"/>
    <w:rsid w:val="00B90D22"/>
    <w:rsid w:val="00B91EAA"/>
    <w:rsid w:val="00BA412A"/>
    <w:rsid w:val="00BA6353"/>
    <w:rsid w:val="00BC497F"/>
    <w:rsid w:val="00BD25F7"/>
    <w:rsid w:val="00BD6596"/>
    <w:rsid w:val="00C058DB"/>
    <w:rsid w:val="00C1062B"/>
    <w:rsid w:val="00CC46AD"/>
    <w:rsid w:val="00CE6C54"/>
    <w:rsid w:val="00D06142"/>
    <w:rsid w:val="00D07D9C"/>
    <w:rsid w:val="00D435C7"/>
    <w:rsid w:val="00D83ED8"/>
    <w:rsid w:val="00D87660"/>
    <w:rsid w:val="00D956DE"/>
    <w:rsid w:val="00DC41F3"/>
    <w:rsid w:val="00E3018E"/>
    <w:rsid w:val="00E34C6D"/>
    <w:rsid w:val="00E7630F"/>
    <w:rsid w:val="00E93338"/>
    <w:rsid w:val="00EA28CB"/>
    <w:rsid w:val="00EB6383"/>
    <w:rsid w:val="00EF4CBB"/>
    <w:rsid w:val="00F36EFC"/>
    <w:rsid w:val="00F60052"/>
    <w:rsid w:val="00F73A4F"/>
    <w:rsid w:val="00F84480"/>
    <w:rsid w:val="00F969D9"/>
    <w:rsid w:val="00FA62CB"/>
    <w:rsid w:val="00FB3687"/>
    <w:rsid w:val="00FC32AE"/>
    <w:rsid w:val="00FC6CE6"/>
    <w:rsid w:val="00FE0FC5"/>
    <w:rsid w:val="00FF31C4"/>
  </w:rsids>
  <m:mathPr>
    <m:mathFont m:val="Cambria Math"/>
    <m:brkBin m:val="before"/>
    <m:brkBinSub m:val="--"/>
    <m:smallFrac m:val="0"/>
    <m:dispDef/>
    <m:lMargin m:val="0"/>
    <m:rMargin m:val="0"/>
    <m:defJc m:val="centerGroup"/>
    <m:wrapIndent m:val="1440"/>
    <m:intLim m:val="subSup"/>
    <m:naryLim m:val="undOvr"/>
  </m:mathPr>
  <w:themeFontLang w:val="en-US" w:bidi="bo-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3ED8"/>
    <w:pPr>
      <w:spacing w:after="0"/>
    </w:pPr>
    <w:rPr>
      <w:rFonts w:ascii="Arial" w:eastAsia="Arial" w:hAnsi="Arial" w:cs="Arial"/>
    </w:rPr>
  </w:style>
  <w:style w:type="paragraph" w:styleId="Heading1">
    <w:name w:val="heading 1"/>
    <w:basedOn w:val="Normal"/>
    <w:next w:val="Normal"/>
    <w:link w:val="Heading1Char"/>
    <w:uiPriority w:val="9"/>
    <w:qFormat/>
    <w:rsid w:val="005247F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247F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247FB"/>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5247FB"/>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5247FB"/>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47F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5247F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5247FB"/>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5247FB"/>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5247FB"/>
    <w:rPr>
      <w:rFonts w:asciiTheme="majorHAnsi" w:eastAsiaTheme="majorEastAsia" w:hAnsiTheme="majorHAnsi" w:cstheme="majorBidi"/>
      <w:color w:val="243F60" w:themeColor="accent1" w:themeShade="7F"/>
    </w:rPr>
  </w:style>
  <w:style w:type="paragraph" w:styleId="ListParagraph">
    <w:name w:val="List Paragraph"/>
    <w:basedOn w:val="Normal"/>
    <w:uiPriority w:val="34"/>
    <w:qFormat/>
    <w:rsid w:val="005247FB"/>
    <w:pPr>
      <w:ind w:left="720"/>
      <w:contextualSpacing/>
    </w:pPr>
  </w:style>
  <w:style w:type="table" w:styleId="TableGrid">
    <w:name w:val="Table Grid"/>
    <w:basedOn w:val="TableNormal"/>
    <w:uiPriority w:val="59"/>
    <w:rsid w:val="002E49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71E5E"/>
    <w:pPr>
      <w:tabs>
        <w:tab w:val="center" w:pos="4680"/>
        <w:tab w:val="right" w:pos="9360"/>
      </w:tabs>
      <w:spacing w:line="240" w:lineRule="auto"/>
    </w:pPr>
  </w:style>
  <w:style w:type="character" w:customStyle="1" w:styleId="HeaderChar">
    <w:name w:val="Header Char"/>
    <w:basedOn w:val="DefaultParagraphFont"/>
    <w:link w:val="Header"/>
    <w:uiPriority w:val="99"/>
    <w:rsid w:val="00071E5E"/>
  </w:style>
  <w:style w:type="paragraph" w:styleId="Footer">
    <w:name w:val="footer"/>
    <w:basedOn w:val="Normal"/>
    <w:link w:val="FooterChar"/>
    <w:uiPriority w:val="99"/>
    <w:unhideWhenUsed/>
    <w:rsid w:val="00071E5E"/>
    <w:pPr>
      <w:tabs>
        <w:tab w:val="center" w:pos="4680"/>
        <w:tab w:val="right" w:pos="9360"/>
      </w:tabs>
      <w:spacing w:line="240" w:lineRule="auto"/>
    </w:pPr>
  </w:style>
  <w:style w:type="character" w:customStyle="1" w:styleId="FooterChar">
    <w:name w:val="Footer Char"/>
    <w:basedOn w:val="DefaultParagraphFont"/>
    <w:link w:val="Footer"/>
    <w:uiPriority w:val="99"/>
    <w:rsid w:val="00071E5E"/>
  </w:style>
  <w:style w:type="paragraph" w:styleId="BalloonText">
    <w:name w:val="Balloon Text"/>
    <w:basedOn w:val="Normal"/>
    <w:link w:val="BalloonTextChar"/>
    <w:uiPriority w:val="99"/>
    <w:semiHidden/>
    <w:unhideWhenUsed/>
    <w:rsid w:val="00071E5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1E5E"/>
    <w:rPr>
      <w:rFonts w:ascii="Tahoma" w:hAnsi="Tahoma" w:cs="Tahoma"/>
      <w:sz w:val="16"/>
      <w:szCs w:val="16"/>
    </w:rPr>
  </w:style>
  <w:style w:type="table" w:customStyle="1" w:styleId="GridTable4Accent3">
    <w:name w:val="Grid Table 4 Accent 3"/>
    <w:basedOn w:val="TableNormal"/>
    <w:uiPriority w:val="49"/>
    <w:rsid w:val="00845223"/>
    <w:pPr>
      <w:spacing w:after="0" w:line="240" w:lineRule="auto"/>
    </w:p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styleId="NoSpacing">
    <w:name w:val="No Spacing"/>
    <w:uiPriority w:val="1"/>
    <w:qFormat/>
    <w:rsid w:val="004F6549"/>
    <w:pPr>
      <w:spacing w:after="0" w:line="240" w:lineRule="auto"/>
    </w:pPr>
  </w:style>
  <w:style w:type="paragraph" w:styleId="NormalWeb">
    <w:name w:val="Normal (Web)"/>
    <w:basedOn w:val="Normal"/>
    <w:uiPriority w:val="99"/>
    <w:semiHidden/>
    <w:unhideWhenUsed/>
    <w:rsid w:val="009E24E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E481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3ED8"/>
    <w:pPr>
      <w:spacing w:after="0"/>
    </w:pPr>
    <w:rPr>
      <w:rFonts w:ascii="Arial" w:eastAsia="Arial" w:hAnsi="Arial" w:cs="Arial"/>
    </w:rPr>
  </w:style>
  <w:style w:type="paragraph" w:styleId="Heading1">
    <w:name w:val="heading 1"/>
    <w:basedOn w:val="Normal"/>
    <w:next w:val="Normal"/>
    <w:link w:val="Heading1Char"/>
    <w:uiPriority w:val="9"/>
    <w:qFormat/>
    <w:rsid w:val="005247F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247F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247FB"/>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5247FB"/>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5247FB"/>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47F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5247F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5247FB"/>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5247FB"/>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5247FB"/>
    <w:rPr>
      <w:rFonts w:asciiTheme="majorHAnsi" w:eastAsiaTheme="majorEastAsia" w:hAnsiTheme="majorHAnsi" w:cstheme="majorBidi"/>
      <w:color w:val="243F60" w:themeColor="accent1" w:themeShade="7F"/>
    </w:rPr>
  </w:style>
  <w:style w:type="paragraph" w:styleId="ListParagraph">
    <w:name w:val="List Paragraph"/>
    <w:basedOn w:val="Normal"/>
    <w:uiPriority w:val="34"/>
    <w:qFormat/>
    <w:rsid w:val="005247FB"/>
    <w:pPr>
      <w:ind w:left="720"/>
      <w:contextualSpacing/>
    </w:pPr>
  </w:style>
  <w:style w:type="table" w:styleId="TableGrid">
    <w:name w:val="Table Grid"/>
    <w:basedOn w:val="TableNormal"/>
    <w:uiPriority w:val="59"/>
    <w:rsid w:val="002E49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71E5E"/>
    <w:pPr>
      <w:tabs>
        <w:tab w:val="center" w:pos="4680"/>
        <w:tab w:val="right" w:pos="9360"/>
      </w:tabs>
      <w:spacing w:line="240" w:lineRule="auto"/>
    </w:pPr>
  </w:style>
  <w:style w:type="character" w:customStyle="1" w:styleId="HeaderChar">
    <w:name w:val="Header Char"/>
    <w:basedOn w:val="DefaultParagraphFont"/>
    <w:link w:val="Header"/>
    <w:uiPriority w:val="99"/>
    <w:rsid w:val="00071E5E"/>
  </w:style>
  <w:style w:type="paragraph" w:styleId="Footer">
    <w:name w:val="footer"/>
    <w:basedOn w:val="Normal"/>
    <w:link w:val="FooterChar"/>
    <w:uiPriority w:val="99"/>
    <w:unhideWhenUsed/>
    <w:rsid w:val="00071E5E"/>
    <w:pPr>
      <w:tabs>
        <w:tab w:val="center" w:pos="4680"/>
        <w:tab w:val="right" w:pos="9360"/>
      </w:tabs>
      <w:spacing w:line="240" w:lineRule="auto"/>
    </w:pPr>
  </w:style>
  <w:style w:type="character" w:customStyle="1" w:styleId="FooterChar">
    <w:name w:val="Footer Char"/>
    <w:basedOn w:val="DefaultParagraphFont"/>
    <w:link w:val="Footer"/>
    <w:uiPriority w:val="99"/>
    <w:rsid w:val="00071E5E"/>
  </w:style>
  <w:style w:type="paragraph" w:styleId="BalloonText">
    <w:name w:val="Balloon Text"/>
    <w:basedOn w:val="Normal"/>
    <w:link w:val="BalloonTextChar"/>
    <w:uiPriority w:val="99"/>
    <w:semiHidden/>
    <w:unhideWhenUsed/>
    <w:rsid w:val="00071E5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1E5E"/>
    <w:rPr>
      <w:rFonts w:ascii="Tahoma" w:hAnsi="Tahoma" w:cs="Tahoma"/>
      <w:sz w:val="16"/>
      <w:szCs w:val="16"/>
    </w:rPr>
  </w:style>
  <w:style w:type="table" w:customStyle="1" w:styleId="GridTable4Accent3">
    <w:name w:val="Grid Table 4 Accent 3"/>
    <w:basedOn w:val="TableNormal"/>
    <w:uiPriority w:val="49"/>
    <w:rsid w:val="00845223"/>
    <w:pPr>
      <w:spacing w:after="0" w:line="240" w:lineRule="auto"/>
    </w:p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styleId="NoSpacing">
    <w:name w:val="No Spacing"/>
    <w:uiPriority w:val="1"/>
    <w:qFormat/>
    <w:rsid w:val="004F6549"/>
    <w:pPr>
      <w:spacing w:after="0" w:line="240" w:lineRule="auto"/>
    </w:pPr>
  </w:style>
  <w:style w:type="paragraph" w:styleId="NormalWeb">
    <w:name w:val="Normal (Web)"/>
    <w:basedOn w:val="Normal"/>
    <w:uiPriority w:val="99"/>
    <w:semiHidden/>
    <w:unhideWhenUsed/>
    <w:rsid w:val="009E24E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E481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1068625">
      <w:bodyDiv w:val="1"/>
      <w:marLeft w:val="0"/>
      <w:marRight w:val="0"/>
      <w:marTop w:val="0"/>
      <w:marBottom w:val="0"/>
      <w:divBdr>
        <w:top w:val="none" w:sz="0" w:space="0" w:color="auto"/>
        <w:left w:val="none" w:sz="0" w:space="0" w:color="auto"/>
        <w:bottom w:val="none" w:sz="0" w:space="0" w:color="auto"/>
        <w:right w:val="none" w:sz="0" w:space="0" w:color="auto"/>
      </w:divBdr>
    </w:div>
    <w:div w:id="344285339">
      <w:bodyDiv w:val="1"/>
      <w:marLeft w:val="0"/>
      <w:marRight w:val="0"/>
      <w:marTop w:val="0"/>
      <w:marBottom w:val="0"/>
      <w:divBdr>
        <w:top w:val="none" w:sz="0" w:space="0" w:color="auto"/>
        <w:left w:val="none" w:sz="0" w:space="0" w:color="auto"/>
        <w:bottom w:val="none" w:sz="0" w:space="0" w:color="auto"/>
        <w:right w:val="none" w:sz="0" w:space="0" w:color="auto"/>
      </w:divBdr>
      <w:divsChild>
        <w:div w:id="1105268418">
          <w:marLeft w:val="0"/>
          <w:marRight w:val="0"/>
          <w:marTop w:val="0"/>
          <w:marBottom w:val="180"/>
          <w:divBdr>
            <w:top w:val="none" w:sz="0" w:space="0" w:color="auto"/>
            <w:left w:val="none" w:sz="0" w:space="0" w:color="auto"/>
            <w:bottom w:val="none" w:sz="0" w:space="0" w:color="auto"/>
            <w:right w:val="none" w:sz="0" w:space="0" w:color="auto"/>
          </w:divBdr>
        </w:div>
        <w:div w:id="1415250104">
          <w:marLeft w:val="0"/>
          <w:marRight w:val="0"/>
          <w:marTop w:val="0"/>
          <w:marBottom w:val="0"/>
          <w:divBdr>
            <w:top w:val="none" w:sz="0" w:space="0" w:color="auto"/>
            <w:left w:val="none" w:sz="0" w:space="0" w:color="auto"/>
            <w:bottom w:val="none" w:sz="0" w:space="0" w:color="auto"/>
            <w:right w:val="none" w:sz="0" w:space="0" w:color="auto"/>
          </w:divBdr>
        </w:div>
      </w:divsChild>
    </w:div>
    <w:div w:id="812212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402D52-A4E0-4CB5-AFE2-7799642D8D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1817</Words>
  <Characters>10363</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2024-01-05T10:29:00Z</dcterms:created>
  <dcterms:modified xsi:type="dcterms:W3CDTF">2024-01-05T10:29:00Z</dcterms:modified>
</cp:coreProperties>
</file>